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68EF82D">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44350A22" w:rsidR="00F67B58" w:rsidRPr="00AC6BB5"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Revisão de final de período da medida antidumping aplicada sobre as importações brasileiras de</w:t>
      </w:r>
      <w:r w:rsidR="00BB5C50">
        <w:rPr>
          <w:rFonts w:asciiTheme="minorHAnsi" w:hAnsiTheme="minorHAnsi" w:cstheme="minorHAnsi"/>
          <w:sz w:val="24"/>
          <w:szCs w:val="24"/>
        </w:rPr>
        <w:t xml:space="preserve"> filtros cerâmicos</w:t>
      </w:r>
      <w:r w:rsidRPr="00AC6BB5">
        <w:rPr>
          <w:rFonts w:asciiTheme="minorHAnsi" w:hAnsiTheme="minorHAnsi" w:cstheme="minorHAnsi"/>
          <w:sz w:val="24"/>
          <w:szCs w:val="24"/>
        </w:rPr>
        <w:t>,</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comumente classificadas no</w:t>
      </w:r>
      <w:r w:rsidR="00BB5C50">
        <w:rPr>
          <w:rFonts w:asciiTheme="minorHAnsi" w:hAnsiTheme="minorHAnsi" w:cstheme="minorHAnsi"/>
          <w:sz w:val="24"/>
          <w:szCs w:val="24"/>
        </w:rPr>
        <w:t>s</w:t>
      </w:r>
      <w:r w:rsidRPr="00AC6BB5">
        <w:rPr>
          <w:rFonts w:asciiTheme="minorHAnsi" w:hAnsiTheme="minorHAnsi" w:cstheme="minorHAnsi"/>
          <w:sz w:val="24"/>
          <w:szCs w:val="24"/>
        </w:rPr>
        <w:t xml:space="preserve">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ite</w:t>
      </w:r>
      <w:r w:rsidR="00BB5C50">
        <w:rPr>
          <w:rFonts w:asciiTheme="minorHAnsi" w:hAnsiTheme="minorHAnsi" w:cstheme="minorHAnsi"/>
          <w:sz w:val="24"/>
          <w:szCs w:val="24"/>
        </w:rPr>
        <w:t>ns</w:t>
      </w:r>
      <w:r w:rsidRPr="00AC6BB5">
        <w:rPr>
          <w:rFonts w:asciiTheme="minorHAnsi" w:hAnsiTheme="minorHAnsi" w:cstheme="minorHAnsi"/>
          <w:sz w:val="24"/>
          <w:szCs w:val="24"/>
        </w:rPr>
        <w:t xml:space="preserve"> </w:t>
      </w:r>
      <w:r w:rsidR="00BB5C50" w:rsidRPr="00221F31">
        <w:rPr>
          <w:rFonts w:asciiTheme="minorHAnsi" w:hAnsiTheme="minorHAnsi" w:cstheme="minorHAnsi"/>
          <w:sz w:val="24"/>
          <w:szCs w:val="24"/>
          <w:lang w:eastAsia="en-US"/>
        </w:rPr>
        <w:t xml:space="preserve">6903.90.91 </w:t>
      </w:r>
      <w:r w:rsidR="00BB5C50">
        <w:rPr>
          <w:rFonts w:asciiTheme="minorHAnsi" w:hAnsiTheme="minorHAnsi" w:cstheme="minorHAnsi"/>
          <w:sz w:val="24"/>
          <w:szCs w:val="24"/>
          <w:lang w:eastAsia="en-US"/>
        </w:rPr>
        <w:t>e</w:t>
      </w:r>
      <w:r w:rsidR="00BB5C50" w:rsidRPr="00221F31">
        <w:rPr>
          <w:rFonts w:asciiTheme="minorHAnsi" w:hAnsiTheme="minorHAnsi" w:cstheme="minorHAnsi"/>
          <w:sz w:val="24"/>
          <w:szCs w:val="24"/>
          <w:lang w:eastAsia="en-US"/>
        </w:rPr>
        <w:t xml:space="preserve"> 6903.90</w:t>
      </w:r>
      <w:r w:rsidR="00BB5C50">
        <w:rPr>
          <w:rFonts w:asciiTheme="minorHAnsi" w:hAnsiTheme="minorHAnsi" w:cstheme="minorHAnsi"/>
          <w:sz w:val="24"/>
          <w:szCs w:val="24"/>
          <w:lang w:eastAsia="en-US"/>
        </w:rPr>
        <w:t>.99</w:t>
      </w:r>
      <w:r w:rsidRPr="00AC6BB5">
        <w:rPr>
          <w:rFonts w:asciiTheme="minorHAnsi" w:hAnsiTheme="minorHAnsi" w:cstheme="minorHAnsi"/>
          <w:sz w:val="24"/>
          <w:szCs w:val="24"/>
        </w:rPr>
        <w:t xml:space="preserve"> da Nomenclatura Comum do Mercosul – NCM, originárias d</w:t>
      </w:r>
      <w:r w:rsidR="00BB5C50">
        <w:rPr>
          <w:rFonts w:asciiTheme="minorHAnsi" w:hAnsiTheme="minorHAnsi" w:cstheme="minorHAnsi"/>
          <w:sz w:val="24"/>
          <w:szCs w:val="24"/>
        </w:rPr>
        <w:t>a China</w:t>
      </w:r>
      <w:r w:rsidR="00A97948">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41664672" w:rsidR="00F67B58" w:rsidRPr="00AC6BB5"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AC6BB5">
        <w:rPr>
          <w:rFonts w:asciiTheme="minorHAnsi" w:hAnsiTheme="minorHAnsi" w:cstheme="minorHAnsi"/>
          <w:sz w:val="24"/>
          <w:szCs w:val="24"/>
        </w:rPr>
        <w:t>Processos SEI n</w:t>
      </w:r>
      <w:r w:rsidRPr="00AC6BB5">
        <w:rPr>
          <w:rFonts w:asciiTheme="minorHAnsi" w:hAnsiTheme="minorHAnsi" w:cstheme="minorHAnsi"/>
          <w:sz w:val="24"/>
          <w:szCs w:val="24"/>
          <w:u w:val="single"/>
          <w:vertAlign w:val="superscript"/>
        </w:rPr>
        <w:t>os</w:t>
      </w:r>
      <w:r w:rsidRPr="00AC6BB5">
        <w:rPr>
          <w:rFonts w:asciiTheme="minorHAnsi" w:hAnsiTheme="minorHAnsi" w:cstheme="minorHAnsi"/>
          <w:sz w:val="24"/>
          <w:szCs w:val="24"/>
        </w:rPr>
        <w:t xml:space="preserve"> </w:t>
      </w:r>
      <w:r w:rsidR="00BB5C50" w:rsidRPr="002205BC">
        <w:rPr>
          <w:rFonts w:asciiTheme="minorHAnsi" w:hAnsiTheme="minorHAnsi" w:cstheme="minorHAnsi"/>
          <w:sz w:val="24"/>
          <w:szCs w:val="24"/>
        </w:rPr>
        <w:t xml:space="preserve">19972.000184/2025-13 </w:t>
      </w:r>
      <w:r w:rsidR="00BB5C50">
        <w:rPr>
          <w:rFonts w:asciiTheme="minorHAnsi" w:hAnsiTheme="minorHAnsi" w:cstheme="minorHAnsi"/>
          <w:sz w:val="24"/>
          <w:szCs w:val="24"/>
        </w:rPr>
        <w:t>(</w:t>
      </w:r>
      <w:r w:rsidRPr="00AC6BB5">
        <w:rPr>
          <w:rFonts w:asciiTheme="minorHAnsi" w:hAnsiTheme="minorHAnsi" w:cstheme="minorHAnsi"/>
          <w:sz w:val="24"/>
          <w:szCs w:val="24"/>
        </w:rPr>
        <w:t>restrito</w:t>
      </w:r>
      <w:r w:rsidR="00BB5C50">
        <w:rPr>
          <w:rFonts w:asciiTheme="minorHAnsi" w:hAnsiTheme="minorHAnsi" w:cstheme="minorHAnsi"/>
          <w:sz w:val="24"/>
          <w:szCs w:val="24"/>
        </w:rPr>
        <w:t>)</w:t>
      </w:r>
      <w:r w:rsidRPr="00AC6BB5">
        <w:rPr>
          <w:rFonts w:asciiTheme="minorHAnsi" w:hAnsiTheme="minorHAnsi" w:cstheme="minorHAnsi"/>
          <w:sz w:val="24"/>
          <w:szCs w:val="24"/>
        </w:rPr>
        <w:t xml:space="preserve"> e</w:t>
      </w:r>
      <w:r w:rsidRPr="00AC6BB5">
        <w:rPr>
          <w:rFonts w:asciiTheme="minorHAnsi" w:hAnsiTheme="minorHAnsi" w:cstheme="minorHAnsi"/>
          <w:color w:val="FF0000"/>
          <w:sz w:val="24"/>
          <w:szCs w:val="24"/>
        </w:rPr>
        <w:t xml:space="preserve"> </w:t>
      </w:r>
      <w:r w:rsidR="00BB5C50" w:rsidRPr="002205BC">
        <w:rPr>
          <w:rFonts w:asciiTheme="minorHAnsi" w:hAnsiTheme="minorHAnsi" w:cstheme="minorHAnsi"/>
          <w:sz w:val="24"/>
          <w:szCs w:val="24"/>
        </w:rPr>
        <w:t xml:space="preserve">19972.000183/2025-61 </w:t>
      </w:r>
      <w:r w:rsidR="00BB5C50">
        <w:rPr>
          <w:rFonts w:asciiTheme="minorHAnsi" w:hAnsiTheme="minorHAnsi" w:cstheme="minorHAnsi"/>
          <w:sz w:val="24"/>
          <w:szCs w:val="24"/>
        </w:rPr>
        <w:t>(</w:t>
      </w:r>
      <w:r w:rsidRPr="00AC6BB5">
        <w:rPr>
          <w:rFonts w:asciiTheme="minorHAnsi" w:hAnsiTheme="minorHAnsi" w:cstheme="minorHAnsi"/>
          <w:sz w:val="24"/>
          <w:szCs w:val="24"/>
        </w:rPr>
        <w:t>confidencial</w:t>
      </w:r>
      <w:bookmarkEnd w:id="0"/>
      <w:r w:rsidR="00BB5C50">
        <w:rPr>
          <w:rFonts w:asciiTheme="minorHAnsi" w:hAnsiTheme="minorHAnsi" w:cstheme="minorHAnsi"/>
          <w:sz w:val="24"/>
          <w:szCs w:val="24"/>
        </w:rPr>
        <w:t>)</w:t>
      </w:r>
    </w:p>
    <w:p w14:paraId="6E76AC87" w14:textId="1BC868AA"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Contato: (+55 61) 2027-</w:t>
      </w:r>
      <w:r w:rsidR="00BB5C50">
        <w:rPr>
          <w:rFonts w:asciiTheme="minorHAnsi" w:hAnsiTheme="minorHAnsi" w:cstheme="minorHAnsi"/>
          <w:sz w:val="24"/>
          <w:szCs w:val="24"/>
        </w:rPr>
        <w:t>7770</w:t>
      </w:r>
      <w:r w:rsidRPr="00AC6BB5">
        <w:rPr>
          <w:rFonts w:asciiTheme="minorHAnsi" w:hAnsiTheme="minorHAnsi" w:cstheme="minorHAnsi"/>
          <w:sz w:val="24"/>
          <w:szCs w:val="24"/>
        </w:rPr>
        <w:t xml:space="preserve"> ou </w:t>
      </w:r>
      <w:r w:rsidR="00BB5C50">
        <w:rPr>
          <w:rFonts w:asciiTheme="minorHAnsi" w:hAnsiTheme="minorHAnsi" w:cstheme="minorHAnsi"/>
          <w:sz w:val="24"/>
          <w:szCs w:val="24"/>
        </w:rPr>
        <w:t>filtrosceramicos@mdic.gov.br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Default="00F67B58" w:rsidP="00F67B58">
      <w:pPr>
        <w:pStyle w:val="Sumrio1"/>
        <w:rPr>
          <w:rFonts w:asciiTheme="minorHAnsi" w:hAnsiTheme="minorHAnsi" w:cstheme="minorHAnsi"/>
          <w:sz w:val="24"/>
          <w:szCs w:val="24"/>
        </w:rPr>
      </w:pPr>
    </w:p>
    <w:p w14:paraId="3A3216A2" w14:textId="77777777" w:rsidR="00BB5C50" w:rsidRPr="00BB5C50" w:rsidRDefault="00BB5C50" w:rsidP="00BB5C50"/>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1" w:name="_Toc340425356"/>
      <w:r w:rsidRPr="00AC6BB5">
        <w:rPr>
          <w:rFonts w:asciiTheme="minorHAnsi" w:hAnsiTheme="minorHAnsi" w:cstheme="minorHAnsi"/>
          <w:b/>
        </w:rPr>
        <w:lastRenderedPageBreak/>
        <w:t>INSTRUÇÕES GERAIS</w:t>
      </w:r>
      <w:bookmarkEnd w:id="1"/>
    </w:p>
    <w:p w14:paraId="7761D393" w14:textId="77777777" w:rsidR="00F67B58" w:rsidRPr="00AC6BB5" w:rsidRDefault="00F67B58" w:rsidP="00F67B58">
      <w:pPr>
        <w:jc w:val="both"/>
        <w:rPr>
          <w:rFonts w:asciiTheme="minorHAnsi" w:hAnsiTheme="minorHAnsi" w:cstheme="minorHAnsi"/>
          <w:sz w:val="24"/>
        </w:rPr>
      </w:pPr>
    </w:p>
    <w:p w14:paraId="7EFEB246" w14:textId="4F6CC151"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 xml:space="preserve">revisão de final de período da medida antidumping aplicada sobre as importações brasileiras de </w:t>
      </w:r>
      <w:r w:rsidR="00135903">
        <w:rPr>
          <w:rFonts w:asciiTheme="minorHAnsi" w:hAnsiTheme="minorHAnsi" w:cstheme="minorHAnsi"/>
          <w:sz w:val="24"/>
          <w:szCs w:val="24"/>
        </w:rPr>
        <w:t>filtros cerâmicos</w:t>
      </w:r>
      <w:r w:rsidR="00BB3088" w:rsidRPr="00AC6BB5">
        <w:rPr>
          <w:rFonts w:asciiTheme="minorHAnsi" w:hAnsiTheme="minorHAnsi" w:cstheme="minorHAnsi"/>
          <w:sz w:val="24"/>
          <w:szCs w:val="24"/>
        </w:rPr>
        <w:t>,</w:t>
      </w:r>
      <w:r w:rsidR="00BB3088" w:rsidRPr="00AC6BB5">
        <w:rPr>
          <w:rFonts w:asciiTheme="minorHAnsi" w:hAnsiTheme="minorHAnsi" w:cstheme="minorHAnsi"/>
          <w:color w:val="FF0000"/>
          <w:sz w:val="24"/>
          <w:szCs w:val="24"/>
        </w:rPr>
        <w:t xml:space="preserve"> </w:t>
      </w:r>
      <w:r w:rsidR="00BB3088" w:rsidRPr="00AC6BB5">
        <w:rPr>
          <w:rFonts w:asciiTheme="minorHAnsi" w:hAnsiTheme="minorHAnsi" w:cstheme="minorHAnsi"/>
          <w:sz w:val="24"/>
          <w:szCs w:val="24"/>
        </w:rPr>
        <w:t>comumente classificadas no</w:t>
      </w:r>
      <w:r w:rsidR="00135903">
        <w:rPr>
          <w:rFonts w:asciiTheme="minorHAnsi" w:hAnsiTheme="minorHAnsi" w:cstheme="minorHAnsi"/>
          <w:sz w:val="24"/>
          <w:szCs w:val="24"/>
        </w:rPr>
        <w:t>s</w:t>
      </w:r>
      <w:r w:rsidR="00BB3088" w:rsidRPr="00AC6BB5">
        <w:rPr>
          <w:rFonts w:asciiTheme="minorHAnsi" w:hAnsiTheme="minorHAnsi" w:cstheme="minorHAnsi"/>
          <w:sz w:val="24"/>
          <w:szCs w:val="24"/>
        </w:rPr>
        <w:t xml:space="preserve"> </w:t>
      </w:r>
      <w:r w:rsidR="006C4EB1" w:rsidRPr="00AC6BB5">
        <w:rPr>
          <w:rFonts w:asciiTheme="minorHAnsi" w:hAnsiTheme="minorHAnsi" w:cstheme="minorHAnsi"/>
          <w:sz w:val="24"/>
          <w:szCs w:val="24"/>
        </w:rPr>
        <w:t>sub</w:t>
      </w:r>
      <w:r w:rsidR="00BB3088" w:rsidRPr="00AC6BB5">
        <w:rPr>
          <w:rFonts w:asciiTheme="minorHAnsi" w:hAnsiTheme="minorHAnsi" w:cstheme="minorHAnsi"/>
          <w:sz w:val="24"/>
          <w:szCs w:val="24"/>
        </w:rPr>
        <w:t>ite</w:t>
      </w:r>
      <w:r w:rsidR="00135903">
        <w:rPr>
          <w:rFonts w:asciiTheme="minorHAnsi" w:hAnsiTheme="minorHAnsi" w:cstheme="minorHAnsi"/>
          <w:sz w:val="24"/>
          <w:szCs w:val="24"/>
        </w:rPr>
        <w:t>ns</w:t>
      </w:r>
      <w:r w:rsidR="00BB3088" w:rsidRPr="00AC6BB5">
        <w:rPr>
          <w:rFonts w:asciiTheme="minorHAnsi" w:hAnsiTheme="minorHAnsi" w:cstheme="minorHAnsi"/>
          <w:sz w:val="24"/>
          <w:szCs w:val="24"/>
        </w:rPr>
        <w:t xml:space="preserve"> </w:t>
      </w:r>
      <w:r w:rsidR="00135903" w:rsidRPr="00221F31">
        <w:rPr>
          <w:rFonts w:asciiTheme="minorHAnsi" w:hAnsiTheme="minorHAnsi" w:cstheme="minorHAnsi"/>
          <w:sz w:val="24"/>
          <w:szCs w:val="24"/>
          <w:lang w:eastAsia="en-US"/>
        </w:rPr>
        <w:t xml:space="preserve">6903.90.91 </w:t>
      </w:r>
      <w:r w:rsidR="00135903">
        <w:rPr>
          <w:rFonts w:asciiTheme="minorHAnsi" w:hAnsiTheme="minorHAnsi" w:cstheme="minorHAnsi"/>
          <w:sz w:val="24"/>
          <w:szCs w:val="24"/>
          <w:lang w:eastAsia="en-US"/>
        </w:rPr>
        <w:t>e</w:t>
      </w:r>
      <w:r w:rsidR="00135903" w:rsidRPr="00221F31">
        <w:rPr>
          <w:rFonts w:asciiTheme="minorHAnsi" w:hAnsiTheme="minorHAnsi" w:cstheme="minorHAnsi"/>
          <w:sz w:val="24"/>
          <w:szCs w:val="24"/>
          <w:lang w:eastAsia="en-US"/>
        </w:rPr>
        <w:t xml:space="preserve"> 6903.90</w:t>
      </w:r>
      <w:r w:rsidR="00135903">
        <w:rPr>
          <w:rFonts w:asciiTheme="minorHAnsi" w:hAnsiTheme="minorHAnsi" w:cstheme="minorHAnsi"/>
          <w:sz w:val="24"/>
          <w:szCs w:val="24"/>
          <w:lang w:eastAsia="en-US"/>
        </w:rPr>
        <w:t>.99</w:t>
      </w:r>
      <w:r w:rsidR="00135903" w:rsidRPr="00AC6BB5">
        <w:rPr>
          <w:rFonts w:asciiTheme="minorHAnsi" w:hAnsiTheme="minorHAnsi" w:cstheme="minorHAnsi"/>
          <w:sz w:val="24"/>
          <w:szCs w:val="24"/>
        </w:rPr>
        <w:t xml:space="preserve"> </w:t>
      </w:r>
      <w:r w:rsidR="00BB3088" w:rsidRPr="00AC6BB5">
        <w:rPr>
          <w:rFonts w:asciiTheme="minorHAnsi" w:hAnsiTheme="minorHAnsi" w:cstheme="minorHAnsi"/>
          <w:sz w:val="24"/>
          <w:szCs w:val="24"/>
        </w:rPr>
        <w:t>da Nomenclatura Comum do Mercosul – NCM, originárias d</w:t>
      </w:r>
      <w:r w:rsidR="00135903">
        <w:rPr>
          <w:rFonts w:asciiTheme="minorHAnsi" w:hAnsiTheme="minorHAnsi" w:cstheme="minorHAnsi"/>
          <w:sz w:val="24"/>
          <w:szCs w:val="24"/>
        </w:rPr>
        <w:t>a China</w:t>
      </w:r>
      <w:r w:rsidR="00BB3088" w:rsidRPr="00AC6BB5">
        <w:rPr>
          <w:rFonts w:asciiTheme="minorHAnsi" w:hAnsiTheme="minorHAnsi" w:cstheme="minorHAnsi"/>
          <w:sz w:val="24"/>
          <w:szCs w:val="24"/>
        </w:rPr>
        <w:t>, 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2"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2"/>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1B81205" w14:textId="77777777" w:rsidR="000A3261" w:rsidRPr="000A3261" w:rsidRDefault="000A3261" w:rsidP="000A3261">
      <w:pPr>
        <w:tabs>
          <w:tab w:val="left" w:pos="142"/>
        </w:tabs>
        <w:autoSpaceDE w:val="0"/>
        <w:autoSpaceDN w:val="0"/>
        <w:adjustRightInd w:val="0"/>
        <w:jc w:val="both"/>
        <w:rPr>
          <w:rFonts w:asciiTheme="minorHAnsi" w:hAnsiTheme="minorHAnsi" w:cstheme="minorHAnsi"/>
          <w:sz w:val="24"/>
          <w:szCs w:val="24"/>
        </w:rPr>
      </w:pPr>
    </w:p>
    <w:p w14:paraId="3FED5D98" w14:textId="77777777" w:rsidR="000A3261" w:rsidRDefault="000A3261" w:rsidP="000A3261">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Informo que o</w:t>
      </w:r>
      <w:r w:rsidRPr="003A3E47">
        <w:rPr>
          <w:rFonts w:asciiTheme="minorHAnsi" w:hAnsiTheme="minorHAnsi" w:cstheme="minorHAnsi"/>
          <w:sz w:val="24"/>
          <w:szCs w:val="24"/>
        </w:rPr>
        <w:t xml:space="preserve"> DECOM</w:t>
      </w:r>
      <w:r>
        <w:rPr>
          <w:rFonts w:asciiTheme="minorHAnsi" w:hAnsiTheme="minorHAnsi" w:cstheme="minorHAnsi"/>
          <w:sz w:val="24"/>
          <w:szCs w:val="24"/>
        </w:rPr>
        <w:t xml:space="preserve">, para os fins exclusivos de organização de eventual verificação </w:t>
      </w:r>
      <w:r>
        <w:rPr>
          <w:rFonts w:asciiTheme="minorHAnsi" w:hAnsiTheme="minorHAnsi" w:cstheme="minorHAnsi"/>
          <w:i/>
          <w:iCs/>
          <w:sz w:val="24"/>
          <w:szCs w:val="24"/>
        </w:rPr>
        <w:t xml:space="preserve">in loco </w:t>
      </w:r>
      <w:r>
        <w:rPr>
          <w:rFonts w:asciiTheme="minorHAnsi" w:hAnsiTheme="minorHAnsi" w:cstheme="minorHAnsi"/>
          <w:sz w:val="24"/>
          <w:szCs w:val="24"/>
        </w:rPr>
        <w:t>(envio de roteiro de verificação e relatório),</w:t>
      </w:r>
      <w:r w:rsidRPr="003A3E47">
        <w:rPr>
          <w:rFonts w:asciiTheme="minorHAnsi" w:hAnsiTheme="minorHAnsi" w:cstheme="minorHAnsi"/>
          <w:sz w:val="24"/>
          <w:szCs w:val="24"/>
        </w:rPr>
        <w:t xml:space="preserve"> tratará os números das faturas</w:t>
      </w:r>
      <w:r>
        <w:rPr>
          <w:rFonts w:asciiTheme="minorHAnsi" w:hAnsiTheme="minorHAnsi" w:cstheme="minorHAnsi"/>
          <w:sz w:val="24"/>
          <w:szCs w:val="24"/>
        </w:rPr>
        <w:t xml:space="preserve"> e suas datas</w:t>
      </w:r>
      <w:r w:rsidRPr="003A3E47">
        <w:rPr>
          <w:rFonts w:asciiTheme="minorHAnsi" w:hAnsiTheme="minorHAnsi" w:cstheme="minorHAnsi"/>
          <w:sz w:val="24"/>
          <w:szCs w:val="24"/>
        </w:rPr>
        <w:t xml:space="preserve"> como RESTRITO, a não ser que a empresa expressamente indique e justifique </w:t>
      </w:r>
      <w:r>
        <w:rPr>
          <w:rFonts w:asciiTheme="minorHAnsi" w:hAnsiTheme="minorHAnsi" w:cstheme="minorHAnsi"/>
          <w:sz w:val="24"/>
          <w:szCs w:val="24"/>
        </w:rPr>
        <w:t xml:space="preserve">neste questionário </w:t>
      </w:r>
      <w:r w:rsidRPr="003A3E47">
        <w:rPr>
          <w:rFonts w:asciiTheme="minorHAnsi" w:hAnsiTheme="minorHAnsi" w:cstheme="minorHAnsi"/>
          <w:sz w:val="24"/>
          <w:szCs w:val="24"/>
        </w:rPr>
        <w:t>a necessidade de tratamento confidencial para ta</w:t>
      </w:r>
      <w:r>
        <w:rPr>
          <w:rFonts w:asciiTheme="minorHAnsi" w:hAnsiTheme="minorHAnsi" w:cstheme="minorHAnsi"/>
          <w:sz w:val="24"/>
          <w:szCs w:val="24"/>
        </w:rPr>
        <w:t>is</w:t>
      </w:r>
      <w:r w:rsidRPr="003A3E47">
        <w:rPr>
          <w:rFonts w:asciiTheme="minorHAnsi" w:hAnsiTheme="minorHAnsi" w:cstheme="minorHAnsi"/>
          <w:sz w:val="24"/>
          <w:szCs w:val="24"/>
        </w:rPr>
        <w:t xml:space="preserve"> informaç</w:t>
      </w:r>
      <w:r>
        <w:rPr>
          <w:rFonts w:asciiTheme="minorHAnsi" w:hAnsiTheme="minorHAnsi" w:cstheme="minorHAnsi"/>
          <w:sz w:val="24"/>
          <w:szCs w:val="24"/>
        </w:rPr>
        <w:t>ões. Se a empresa discorda de tal tratamento, por favor expresse suas razões.</w:t>
      </w:r>
    </w:p>
    <w:p w14:paraId="2D981F16" w14:textId="77777777" w:rsidR="000A3261" w:rsidRDefault="000A3261" w:rsidP="000A3261">
      <w:pPr>
        <w:pStyle w:val="PargrafodaLista"/>
        <w:rPr>
          <w:rFonts w:asciiTheme="minorHAnsi" w:hAnsiTheme="minorHAnsi" w:cstheme="minorHAnsi"/>
          <w:color w:val="201F1E"/>
          <w:sz w:val="24"/>
          <w:szCs w:val="24"/>
        </w:rPr>
      </w:pPr>
    </w:p>
    <w:p w14:paraId="5D360CCE" w14:textId="13A7A6D6"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00135903" w:rsidRPr="002205BC">
        <w:rPr>
          <w:rFonts w:asciiTheme="minorHAnsi" w:hAnsiTheme="minorHAnsi" w:cstheme="minorHAnsi"/>
          <w:sz w:val="24"/>
          <w:szCs w:val="24"/>
        </w:rPr>
        <w:t xml:space="preserve">19972.000184/2025-13 </w:t>
      </w:r>
      <w:r w:rsidR="00135903">
        <w:rPr>
          <w:rFonts w:asciiTheme="minorHAnsi" w:hAnsiTheme="minorHAnsi" w:cstheme="minorHAnsi"/>
          <w:sz w:val="24"/>
          <w:szCs w:val="24"/>
        </w:rPr>
        <w:t>(</w:t>
      </w:r>
      <w:r w:rsidR="00135903" w:rsidRPr="00AC6BB5">
        <w:rPr>
          <w:rFonts w:asciiTheme="minorHAnsi" w:hAnsiTheme="minorHAnsi" w:cstheme="minorHAnsi"/>
          <w:sz w:val="24"/>
          <w:szCs w:val="24"/>
        </w:rPr>
        <w:t>restrito</w:t>
      </w:r>
      <w:r w:rsidR="00135903">
        <w:rPr>
          <w:rFonts w:asciiTheme="minorHAnsi" w:hAnsiTheme="minorHAnsi" w:cstheme="minorHAnsi"/>
          <w:sz w:val="24"/>
          <w:szCs w:val="24"/>
        </w:rPr>
        <w:t>)</w:t>
      </w:r>
      <w:r w:rsidR="00135903" w:rsidRPr="00AC6BB5">
        <w:rPr>
          <w:rFonts w:asciiTheme="minorHAnsi" w:hAnsiTheme="minorHAnsi" w:cstheme="minorHAnsi"/>
          <w:sz w:val="24"/>
          <w:szCs w:val="24"/>
        </w:rPr>
        <w:t xml:space="preserve"> e</w:t>
      </w:r>
      <w:r w:rsidR="00135903" w:rsidRPr="00AC6BB5">
        <w:rPr>
          <w:rFonts w:asciiTheme="minorHAnsi" w:hAnsiTheme="minorHAnsi" w:cstheme="minorHAnsi"/>
          <w:color w:val="FF0000"/>
          <w:sz w:val="24"/>
          <w:szCs w:val="24"/>
        </w:rPr>
        <w:t xml:space="preserve"> </w:t>
      </w:r>
      <w:r w:rsidR="00135903" w:rsidRPr="002205BC">
        <w:rPr>
          <w:rFonts w:asciiTheme="minorHAnsi" w:hAnsiTheme="minorHAnsi" w:cstheme="minorHAnsi"/>
          <w:sz w:val="24"/>
          <w:szCs w:val="24"/>
        </w:rPr>
        <w:t xml:space="preserve">19972.000183/2025-61 </w:t>
      </w:r>
      <w:r w:rsidR="00135903">
        <w:rPr>
          <w:rFonts w:asciiTheme="minorHAnsi" w:hAnsiTheme="minorHAnsi" w:cstheme="minorHAnsi"/>
          <w:sz w:val="24"/>
          <w:szCs w:val="24"/>
        </w:rPr>
        <w:t>(</w:t>
      </w:r>
      <w:r w:rsidRPr="00E74CE5">
        <w:rPr>
          <w:rFonts w:asciiTheme="minorHAnsi" w:hAnsiTheme="minorHAnsi" w:cstheme="minorHAnsi"/>
          <w:color w:val="201F1E"/>
          <w:sz w:val="24"/>
          <w:szCs w:val="24"/>
        </w:rPr>
        <w:t>confidencial</w:t>
      </w:r>
      <w:r w:rsidR="00135903">
        <w:rPr>
          <w:rFonts w:asciiTheme="minorHAnsi" w:hAnsiTheme="minorHAnsi" w:cstheme="minorHAnsi"/>
          <w:color w:val="201F1E"/>
          <w:sz w:val="24"/>
          <w:szCs w:val="24"/>
        </w:rPr>
        <w:t>)</w:t>
      </w:r>
      <w:r w:rsidRPr="00E74CE5">
        <w:rPr>
          <w:rFonts w:asciiTheme="minorHAnsi" w:hAnsiTheme="minorHAnsi" w:cstheme="minorHAnsi"/>
          <w:color w:val="201F1E"/>
          <w:sz w:val="24"/>
          <w:szCs w:val="24"/>
        </w:rPr>
        <w:t xml:space="preserve"> no Sistema Eletrônico de Informações - SEI, disponível em </w:t>
      </w:r>
      <w:hyperlink r:id="rId12"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1D927312" w14:textId="77777777" w:rsidR="000A3261" w:rsidRPr="00B453F3" w:rsidRDefault="000A3261" w:rsidP="000A3261">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B453F3">
        <w:rPr>
          <w:rFonts w:asciiTheme="minorHAnsi" w:hAnsiTheme="minorHAnsi" w:cstheme="minorHAnsi"/>
          <w:sz w:val="24"/>
          <w:szCs w:val="24"/>
        </w:rPr>
        <w:t>Os arquivos com tamanho superior a 30 (trinta) MB devem ser particionados.  Planilhas em formato “.</w:t>
      </w:r>
      <w:proofErr w:type="spellStart"/>
      <w:r w:rsidRPr="00B453F3">
        <w:rPr>
          <w:rFonts w:asciiTheme="minorHAnsi" w:hAnsiTheme="minorHAnsi" w:cstheme="minorHAnsi"/>
          <w:sz w:val="24"/>
          <w:szCs w:val="24"/>
        </w:rPr>
        <w:t>xlsx</w:t>
      </w:r>
      <w:proofErr w:type="spellEnd"/>
      <w:r w:rsidRPr="00B453F3">
        <w:rPr>
          <w:rFonts w:asciiTheme="minorHAnsi" w:hAnsiTheme="minorHAnsi" w:cstheme="minorHAnsi"/>
          <w:sz w:val="24"/>
          <w:szCs w:val="24"/>
        </w:rPr>
        <w:t>” podem ser apresentadas no formato “.</w:t>
      </w:r>
      <w:proofErr w:type="spellStart"/>
      <w:r w:rsidRPr="00B453F3">
        <w:rPr>
          <w:rFonts w:asciiTheme="minorHAnsi" w:hAnsiTheme="minorHAnsi" w:cstheme="minorHAnsi"/>
          <w:sz w:val="24"/>
          <w:szCs w:val="24"/>
        </w:rPr>
        <w:t>xlsb</w:t>
      </w:r>
      <w:proofErr w:type="spellEnd"/>
      <w:r w:rsidRPr="00B453F3">
        <w:rPr>
          <w:rFonts w:asciiTheme="minorHAnsi" w:hAnsiTheme="minorHAnsi" w:cstheme="minorHAnsi"/>
          <w:sz w:val="24"/>
          <w:szCs w:val="24"/>
        </w:rPr>
        <w:t xml:space="preserve">”, reduzindo seu tamanho. Caso não seja suficiente, sugere-se utilizar a ferramenta </w:t>
      </w:r>
      <w:proofErr w:type="spellStart"/>
      <w:r w:rsidRPr="00B453F3">
        <w:rPr>
          <w:rFonts w:asciiTheme="minorHAnsi" w:hAnsiTheme="minorHAnsi" w:cstheme="minorHAnsi"/>
          <w:sz w:val="24"/>
          <w:szCs w:val="24"/>
        </w:rPr>
        <w:t>QuebraArquivos</w:t>
      </w:r>
      <w:proofErr w:type="spellEnd"/>
      <w:r w:rsidRPr="00B453F3">
        <w:rPr>
          <w:rFonts w:asciiTheme="minorHAnsi" w:hAnsiTheme="minorHAnsi" w:cstheme="minorHAnsi"/>
          <w:sz w:val="24"/>
          <w:szCs w:val="24"/>
        </w:rPr>
        <w:t xml:space="preserve">, conforme tutorial disponível a partir da página 16 do guia do SEI: </w:t>
      </w:r>
      <w:hyperlink r:id="rId13" w:history="1">
        <w:r w:rsidRPr="00B453F3">
          <w:rPr>
            <w:rStyle w:val="Hyperlink"/>
            <w:rFonts w:asciiTheme="minorHAnsi" w:hAnsiTheme="minorHAnsi" w:cstheme="minorHAnsi"/>
            <w:sz w:val="24"/>
            <w:szCs w:val="24"/>
          </w:rPr>
          <w:t>https://www.gov.br/mdic/pt-br/assuntos/comercio-exterior/defesa-comercial-e-interesse-publico/arquivos/guias/guia-sdd-sei</w:t>
        </w:r>
      </w:hyperlink>
      <w:r w:rsidRPr="00B453F3">
        <w:rPr>
          <w:rFonts w:asciiTheme="minorHAnsi" w:hAnsiTheme="minorHAnsi" w:cstheme="minorHAnsi"/>
          <w:sz w:val="24"/>
          <w:szCs w:val="24"/>
        </w:rPr>
        <w:t xml:space="preserve">  .</w:t>
      </w:r>
      <w:r>
        <w:rPr>
          <w:rFonts w:asciiTheme="minorHAnsi" w:hAnsiTheme="minorHAnsi" w:cstheme="minorHAnsi"/>
          <w:sz w:val="24"/>
          <w:szCs w:val="24"/>
        </w:rPr>
        <w:t xml:space="preserve"> </w:t>
      </w:r>
      <w:r w:rsidRPr="00B453F3">
        <w:rPr>
          <w:rFonts w:asciiTheme="minorHAnsi" w:hAnsiTheme="minorHAnsi" w:cstheme="minorHAnsi"/>
          <w:sz w:val="24"/>
          <w:szCs w:val="24"/>
        </w:rPr>
        <w:t>Em último caso, sugere-se que apêndices em formato “.</w:t>
      </w:r>
      <w:proofErr w:type="spellStart"/>
      <w:r w:rsidRPr="00B453F3">
        <w:rPr>
          <w:rFonts w:asciiTheme="minorHAnsi" w:hAnsiTheme="minorHAnsi" w:cstheme="minorHAnsi"/>
          <w:sz w:val="24"/>
          <w:szCs w:val="24"/>
        </w:rPr>
        <w:t>xlsx</w:t>
      </w:r>
      <w:proofErr w:type="spellEnd"/>
      <w:r w:rsidRPr="00B453F3">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 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Dados correspondentes a valores monetários devem ser preenchidos separando-se os milhares </w:t>
      </w:r>
      <w:r w:rsidRPr="00AC6BB5">
        <w:rPr>
          <w:rFonts w:asciiTheme="minorHAnsi" w:hAnsiTheme="minorHAnsi" w:cstheme="minorHAnsi"/>
          <w:sz w:val="24"/>
          <w:szCs w:val="24"/>
        </w:rPr>
        <w:lastRenderedPageBreak/>
        <w:t>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7" w:name="_Toc340425357"/>
      <w:r w:rsidRPr="00AC6BB5">
        <w:rPr>
          <w:rFonts w:asciiTheme="minorHAnsi" w:hAnsiTheme="minorHAnsi" w:cstheme="minorHAnsi"/>
        </w:rPr>
        <w:lastRenderedPageBreak/>
        <w:t>I - INFORMAÇÕES SOBRE A EMPRESA</w:t>
      </w:r>
      <w:bookmarkEnd w:id="7"/>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8" w:name="_Toc340425358"/>
      <w:r w:rsidRPr="00AC6BB5">
        <w:rPr>
          <w:rFonts w:asciiTheme="minorHAnsi" w:hAnsiTheme="minorHAnsi" w:cstheme="minorHAnsi"/>
        </w:rPr>
        <w:t>Dados gerais</w:t>
      </w:r>
      <w:bookmarkEnd w:id="8"/>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7AC8CB56" w14:textId="77777777" w:rsidR="000A3261" w:rsidRPr="00E6797A" w:rsidRDefault="000A3261" w:rsidP="000A3261">
      <w:pPr>
        <w:pStyle w:val="Ttulo2"/>
        <w:numPr>
          <w:ilvl w:val="0"/>
          <w:numId w:val="39"/>
        </w:numPr>
        <w:jc w:val="left"/>
        <w:rPr>
          <w:rFonts w:asciiTheme="minorHAnsi" w:hAnsiTheme="minorHAnsi" w:cstheme="minorHAnsi"/>
        </w:rPr>
      </w:pPr>
      <w:r w:rsidRPr="00E6797A">
        <w:rPr>
          <w:rFonts w:asciiTheme="minorHAnsi" w:hAnsiTheme="minorHAnsi" w:cstheme="minorHAnsi"/>
        </w:rPr>
        <w:t xml:space="preserve">Dados </w:t>
      </w:r>
      <w:r>
        <w:rPr>
          <w:rFonts w:asciiTheme="minorHAnsi" w:hAnsiTheme="minorHAnsi" w:cstheme="minorHAnsi"/>
        </w:rPr>
        <w:t>para eventual verificação in loco</w:t>
      </w:r>
    </w:p>
    <w:p w14:paraId="042DAEE3" w14:textId="77777777" w:rsidR="000A3261" w:rsidRPr="00E6797A" w:rsidRDefault="000A3261" w:rsidP="000A3261">
      <w:pPr>
        <w:pStyle w:val="Recuodecorpodetexto"/>
        <w:ind w:left="0" w:firstLine="0"/>
        <w:rPr>
          <w:rFonts w:asciiTheme="minorHAnsi" w:hAnsiTheme="minorHAnsi" w:cstheme="minorHAnsi"/>
          <w:bCs/>
          <w:sz w:val="24"/>
        </w:rPr>
      </w:pPr>
    </w:p>
    <w:p w14:paraId="679AEBB1" w14:textId="77777777" w:rsidR="000A3261" w:rsidRDefault="000A3261" w:rsidP="000A3261">
      <w:pPr>
        <w:pStyle w:val="Recuodecorpodetexto"/>
        <w:ind w:left="0" w:firstLine="708"/>
        <w:rPr>
          <w:rFonts w:asciiTheme="minorHAnsi" w:hAnsiTheme="minorHAnsi" w:cstheme="minorHAnsi"/>
          <w:bCs/>
          <w:i/>
          <w:iCs/>
          <w:sz w:val="24"/>
        </w:rPr>
      </w:pPr>
      <w:r>
        <w:rPr>
          <w:rFonts w:asciiTheme="minorHAnsi" w:hAnsiTheme="minorHAnsi" w:cstheme="minorHAnsi"/>
          <w:bCs/>
          <w:i/>
          <w:iCs/>
          <w:sz w:val="24"/>
        </w:rPr>
        <w:t xml:space="preserve">Fornecer informações sobre o exato local onde os dados aqui reportados poderão ser integralmente verificados, caso </w:t>
      </w:r>
      <w:r w:rsidRPr="00AA37C7">
        <w:rPr>
          <w:rFonts w:asciiTheme="minorHAnsi" w:hAnsiTheme="minorHAnsi" w:cstheme="minorHAnsi"/>
          <w:bCs/>
          <w:i/>
          <w:iCs/>
          <w:sz w:val="24"/>
        </w:rPr>
        <w:t xml:space="preserve">eventualmente </w:t>
      </w:r>
      <w:r>
        <w:rPr>
          <w:rFonts w:asciiTheme="minorHAnsi" w:hAnsiTheme="minorHAnsi" w:cstheme="minorHAnsi"/>
          <w:bCs/>
          <w:i/>
          <w:iCs/>
          <w:sz w:val="24"/>
        </w:rPr>
        <w:t>o DECOM organize verificação in loco. Caso seja necessário que eventual verificação in loco ocorra fisicamente em mais de um local, informar.</w:t>
      </w:r>
    </w:p>
    <w:p w14:paraId="3D50CC1A" w14:textId="77777777" w:rsidR="000A3261" w:rsidRPr="00AA37C7" w:rsidRDefault="000A3261" w:rsidP="000A3261">
      <w:pPr>
        <w:pStyle w:val="Recuodecorpodetexto"/>
        <w:ind w:left="0" w:firstLine="708"/>
        <w:rPr>
          <w:rFonts w:asciiTheme="minorHAnsi" w:hAnsiTheme="minorHAnsi" w:cstheme="minorHAnsi"/>
          <w:bCs/>
          <w:i/>
          <w:iCs/>
          <w:sz w:val="24"/>
        </w:rPr>
      </w:pPr>
      <w:r>
        <w:rPr>
          <w:rFonts w:asciiTheme="minorHAnsi" w:hAnsiTheme="minorHAnsi" w:cstheme="minorHAnsi"/>
          <w:bCs/>
          <w:i/>
          <w:iCs/>
          <w:sz w:val="24"/>
        </w:rPr>
        <w:t xml:space="preserve"> </w:t>
      </w:r>
    </w:p>
    <w:p w14:paraId="5FB2E360" w14:textId="77777777" w:rsidR="000A3261" w:rsidRPr="00E6797A" w:rsidRDefault="000A3261" w:rsidP="000A3261">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r>
        <w:rPr>
          <w:rFonts w:asciiTheme="minorHAnsi" w:hAnsiTheme="minorHAnsi" w:cstheme="minorHAnsi"/>
          <w:bCs/>
          <w:sz w:val="24"/>
        </w:rPr>
        <w:t xml:space="preserve"> Completo</w:t>
      </w:r>
      <w:r w:rsidRPr="00E6797A">
        <w:rPr>
          <w:rFonts w:asciiTheme="minorHAnsi" w:hAnsiTheme="minorHAnsi" w:cstheme="minorHAnsi"/>
          <w:bCs/>
          <w:sz w:val="24"/>
        </w:rPr>
        <w:t>:</w:t>
      </w:r>
    </w:p>
    <w:p w14:paraId="6CC9C339" w14:textId="77777777" w:rsidR="000A3261" w:rsidRPr="00FE510E" w:rsidRDefault="000A3261" w:rsidP="000A3261">
      <w:pPr>
        <w:pStyle w:val="Recuodecorpodetexto"/>
        <w:ind w:left="0" w:firstLine="708"/>
        <w:rPr>
          <w:rFonts w:asciiTheme="minorHAnsi" w:hAnsiTheme="minorHAnsi" w:cstheme="minorHAnsi"/>
          <w:bCs/>
          <w:i/>
          <w:iCs/>
          <w:sz w:val="24"/>
        </w:rPr>
      </w:pPr>
      <w:r>
        <w:rPr>
          <w:rFonts w:asciiTheme="minorHAnsi" w:hAnsiTheme="minorHAnsi" w:cstheme="minorHAnsi"/>
          <w:bCs/>
          <w:sz w:val="24"/>
        </w:rPr>
        <w:t>Descrição: (Sede administrativa, planta fabril)</w:t>
      </w:r>
    </w:p>
    <w:p w14:paraId="13534A63" w14:textId="77777777" w:rsidR="000A3261" w:rsidRPr="00FE510E" w:rsidRDefault="000A3261" w:rsidP="000A3261">
      <w:pPr>
        <w:pStyle w:val="Recuodecorpodetexto"/>
        <w:rPr>
          <w:rFonts w:asciiTheme="minorHAnsi" w:hAnsiTheme="minorHAnsi" w:cstheme="minorHAnsi"/>
          <w:bCs/>
          <w:i/>
          <w:iCs/>
          <w:sz w:val="24"/>
        </w:rPr>
      </w:pPr>
      <w:r w:rsidRPr="00FE510E">
        <w:rPr>
          <w:rFonts w:asciiTheme="minorHAnsi" w:hAnsiTheme="minorHAnsi" w:cstheme="minorHAnsi"/>
          <w:bCs/>
          <w:i/>
          <w:iCs/>
          <w:sz w:val="24"/>
        </w:rPr>
        <w:t>Caso o endereço acima não seja o local de produção do produto objeto da investigação</w:t>
      </w:r>
      <w:r>
        <w:rPr>
          <w:rFonts w:asciiTheme="minorHAnsi" w:hAnsiTheme="minorHAnsi" w:cstheme="minorHAnsi"/>
          <w:bCs/>
          <w:i/>
          <w:iCs/>
          <w:sz w:val="24"/>
        </w:rPr>
        <w:t xml:space="preserve"> </w:t>
      </w:r>
      <w:r w:rsidRPr="00FE510E">
        <w:rPr>
          <w:rFonts w:asciiTheme="minorHAnsi" w:hAnsiTheme="minorHAnsi" w:cstheme="minorHAnsi"/>
          <w:bCs/>
          <w:i/>
          <w:iCs/>
          <w:sz w:val="24"/>
        </w:rPr>
        <w:t xml:space="preserve">(seja por exemplo, sede administrativa), informar endereço completo da planta, bem como distância do local informado acima. Caso </w:t>
      </w:r>
      <w:r>
        <w:rPr>
          <w:rFonts w:asciiTheme="minorHAnsi" w:hAnsiTheme="minorHAnsi" w:cstheme="minorHAnsi"/>
          <w:bCs/>
          <w:i/>
          <w:iCs/>
          <w:sz w:val="24"/>
        </w:rPr>
        <w:t xml:space="preserve">provavelmente </w:t>
      </w:r>
      <w:r w:rsidRPr="00FE510E">
        <w:rPr>
          <w:rFonts w:asciiTheme="minorHAnsi" w:hAnsiTheme="minorHAnsi" w:cstheme="minorHAnsi"/>
          <w:bCs/>
          <w:i/>
          <w:iCs/>
          <w:sz w:val="24"/>
        </w:rPr>
        <w:t>não seja possível organizar visita à planta de produção durante eventual verificação in loco, informar detalhadamente os motivos de tal impedimento.</w:t>
      </w:r>
    </w:p>
    <w:p w14:paraId="65E77037" w14:textId="77777777" w:rsidR="000A3261" w:rsidRPr="000A3261" w:rsidRDefault="000A3261" w:rsidP="000A3261">
      <w:pPr>
        <w:pStyle w:val="Ttulo2"/>
        <w:ind w:left="720"/>
        <w:jc w:val="left"/>
        <w:rPr>
          <w:rFonts w:asciiTheme="minorHAnsi" w:hAnsiTheme="minorHAnsi" w:cstheme="minorHAnsi"/>
        </w:rPr>
      </w:pPr>
    </w:p>
    <w:p w14:paraId="6D754AB7" w14:textId="0EF19B82" w:rsidR="00F00BAC" w:rsidRPr="00AC6BB5" w:rsidRDefault="00534189" w:rsidP="000A3261">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0A3261">
      <w:pPr>
        <w:pStyle w:val="Ttulo2"/>
        <w:numPr>
          <w:ilvl w:val="0"/>
          <w:numId w:val="39"/>
        </w:numPr>
        <w:jc w:val="left"/>
        <w:rPr>
          <w:rFonts w:asciiTheme="minorHAnsi" w:hAnsiTheme="minorHAnsi" w:cstheme="minorHAnsi"/>
        </w:rPr>
      </w:pPr>
      <w:bookmarkStart w:id="9" w:name="_Toc340425360"/>
      <w:r w:rsidRPr="00AC6BB5">
        <w:rPr>
          <w:rFonts w:asciiTheme="minorHAnsi" w:hAnsiTheme="minorHAnsi" w:cstheme="minorHAnsi"/>
        </w:rPr>
        <w:t>Estrutura e Afiliações</w:t>
      </w:r>
      <w:bookmarkEnd w:id="9"/>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III - forem </w:t>
      </w:r>
      <w:proofErr w:type="gramStart"/>
      <w:r w:rsidRPr="00AC6BB5">
        <w:rPr>
          <w:rFonts w:asciiTheme="minorHAnsi" w:hAnsiTheme="minorHAnsi" w:cstheme="minorHAnsi"/>
        </w:rPr>
        <w:t>empregador</w:t>
      </w:r>
      <w:proofErr w:type="gramEnd"/>
      <w:r w:rsidRPr="00AC6BB5">
        <w:rPr>
          <w:rFonts w:asciiTheme="minorHAnsi" w:hAnsiTheme="minorHAnsi" w:cstheme="minorHAnsi"/>
        </w:rPr>
        <w:t xml:space="preserve">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IV - </w:t>
      </w:r>
      <w:proofErr w:type="gramStart"/>
      <w:r w:rsidRPr="00AC6BB5">
        <w:rPr>
          <w:rFonts w:asciiTheme="minorHAnsi" w:hAnsiTheme="minorHAnsi" w:cstheme="minorHAnsi"/>
        </w:rPr>
        <w:t>qualquer</w:t>
      </w:r>
      <w:proofErr w:type="gramEnd"/>
      <w:r w:rsidRPr="00AC6BB5">
        <w:rPr>
          <w:rFonts w:asciiTheme="minorHAnsi" w:hAnsiTheme="minorHAnsi" w:cstheme="minorHAnsi"/>
        </w:rPr>
        <w:t xml:space="preserve">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IX - </w:t>
      </w:r>
      <w:proofErr w:type="gramStart"/>
      <w:r w:rsidRPr="00AC6BB5">
        <w:rPr>
          <w:rFonts w:asciiTheme="minorHAnsi" w:hAnsiTheme="minorHAnsi" w:cstheme="minorHAnsi"/>
        </w:rPr>
        <w:t>se</w:t>
      </w:r>
      <w:proofErr w:type="gramEnd"/>
      <w:r w:rsidRPr="00AC6BB5">
        <w:rPr>
          <w:rFonts w:asciiTheme="minorHAnsi" w:hAnsiTheme="minorHAnsi" w:cstheme="minorHAnsi"/>
        </w:rPr>
        <w:t xml:space="preserv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0"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0"/>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 xml:space="preserve">contábil utilizado (Ex. SAP, </w:t>
      </w:r>
      <w:proofErr w:type="gramStart"/>
      <w:r w:rsidRPr="00AC6BB5">
        <w:rPr>
          <w:rFonts w:asciiTheme="minorHAnsi" w:hAnsiTheme="minorHAnsi" w:cstheme="minorHAnsi"/>
          <w:bCs/>
          <w:sz w:val="24"/>
        </w:rPr>
        <w:t>Oracle, etc...</w:t>
      </w:r>
      <w:proofErr w:type="gramEnd"/>
      <w:r w:rsidRPr="00AC6BB5">
        <w:rPr>
          <w:rFonts w:asciiTheme="minorHAnsi" w:hAnsiTheme="minorHAnsi" w:cstheme="minorHAnsi"/>
          <w:bCs/>
          <w:sz w:val="24"/>
        </w:rPr>
        <w:t>).</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w:t>
      </w:r>
      <w:proofErr w:type="gramStart"/>
      <w:r w:rsidRPr="00AC6BB5">
        <w:rPr>
          <w:rFonts w:asciiTheme="minorHAnsi" w:hAnsiTheme="minorHAnsi" w:cstheme="minorHAnsi"/>
          <w:sz w:val="24"/>
          <w:szCs w:val="24"/>
        </w:rPr>
        <w:t>do</w:t>
      </w:r>
      <w:proofErr w:type="gramEnd"/>
      <w:r w:rsidRPr="00AC6BB5">
        <w:rPr>
          <w:rFonts w:asciiTheme="minorHAnsi" w:hAnsiTheme="minorHAnsi" w:cstheme="minorHAnsi"/>
          <w:sz w:val="24"/>
          <w:szCs w:val="24"/>
        </w:rPr>
        <w:t xml:space="preserve">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1"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1"/>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76634212" w:rsidR="00F67B58" w:rsidRDefault="00F67B58" w:rsidP="00F67B58">
      <w:pPr>
        <w:jc w:val="both"/>
        <w:rPr>
          <w:rFonts w:asciiTheme="minorHAnsi" w:eastAsia="Calibri" w:hAnsiTheme="minorHAnsi" w:cstheme="minorHAnsi"/>
          <w:sz w:val="24"/>
          <w:szCs w:val="24"/>
        </w:rPr>
      </w:pPr>
      <w:r w:rsidRPr="00261040">
        <w:rPr>
          <w:rFonts w:asciiTheme="minorHAnsi" w:hAnsiTheme="minorHAnsi" w:cstheme="minorHAnsi"/>
          <w:b/>
          <w:sz w:val="24"/>
          <w:szCs w:val="24"/>
        </w:rPr>
        <w:t>i)</w:t>
      </w:r>
      <w:r w:rsidRPr="00261040">
        <w:rPr>
          <w:rFonts w:asciiTheme="minorHAnsi" w:hAnsiTheme="minorHAnsi" w:cstheme="minorHAnsi"/>
          <w:b/>
          <w:sz w:val="24"/>
          <w:szCs w:val="24"/>
        </w:rPr>
        <w:tab/>
      </w:r>
      <w:r w:rsidR="00261040" w:rsidRPr="00261040">
        <w:rPr>
          <w:rFonts w:asciiTheme="minorHAnsi" w:hAnsiTheme="minorHAnsi" w:cstheme="minorHAnsi"/>
          <w:b/>
          <w:sz w:val="24"/>
          <w:szCs w:val="24"/>
        </w:rPr>
        <w:t>Filtro cerâmico refratário</w:t>
      </w:r>
      <w:r w:rsidRPr="00261040">
        <w:rPr>
          <w:rFonts w:asciiTheme="minorHAnsi" w:hAnsiTheme="minorHAnsi" w:cstheme="minorHAnsi"/>
          <w:sz w:val="24"/>
          <w:szCs w:val="24"/>
        </w:rPr>
        <w:t>, comumente classificado no</w:t>
      </w:r>
      <w:r w:rsidR="00261040" w:rsidRPr="00261040">
        <w:rPr>
          <w:rFonts w:asciiTheme="minorHAnsi" w:hAnsiTheme="minorHAnsi" w:cstheme="minorHAnsi"/>
          <w:sz w:val="24"/>
          <w:szCs w:val="24"/>
        </w:rPr>
        <w:t>s</w:t>
      </w:r>
      <w:r w:rsidRPr="00261040">
        <w:rPr>
          <w:rFonts w:asciiTheme="minorHAnsi" w:hAnsiTheme="minorHAnsi" w:cstheme="minorHAnsi"/>
          <w:sz w:val="24"/>
          <w:szCs w:val="24"/>
        </w:rPr>
        <w:t xml:space="preserve"> </w:t>
      </w:r>
      <w:r w:rsidR="006C4EB1" w:rsidRPr="00261040">
        <w:rPr>
          <w:rFonts w:asciiTheme="minorHAnsi" w:hAnsiTheme="minorHAnsi" w:cstheme="minorHAnsi"/>
          <w:sz w:val="24"/>
          <w:szCs w:val="24"/>
        </w:rPr>
        <w:t>sub</w:t>
      </w:r>
      <w:r w:rsidRPr="00261040">
        <w:rPr>
          <w:rFonts w:asciiTheme="minorHAnsi" w:hAnsiTheme="minorHAnsi" w:cstheme="minorHAnsi"/>
          <w:sz w:val="24"/>
          <w:szCs w:val="24"/>
        </w:rPr>
        <w:t>ite</w:t>
      </w:r>
      <w:r w:rsidR="00261040" w:rsidRPr="00261040">
        <w:rPr>
          <w:rFonts w:asciiTheme="minorHAnsi" w:hAnsiTheme="minorHAnsi" w:cstheme="minorHAnsi"/>
          <w:sz w:val="24"/>
          <w:szCs w:val="24"/>
        </w:rPr>
        <w:t>ns</w:t>
      </w:r>
      <w:r w:rsidRPr="00261040">
        <w:rPr>
          <w:rFonts w:asciiTheme="minorHAnsi" w:hAnsiTheme="minorHAnsi" w:cstheme="minorHAnsi"/>
          <w:sz w:val="24"/>
          <w:szCs w:val="24"/>
        </w:rPr>
        <w:t xml:space="preserve"> </w:t>
      </w:r>
      <w:r w:rsidR="00261040" w:rsidRPr="00261040">
        <w:rPr>
          <w:rFonts w:asciiTheme="minorHAnsi" w:eastAsia="Calibri" w:hAnsiTheme="minorHAnsi" w:cstheme="minorHAnsi"/>
          <w:sz w:val="24"/>
          <w:szCs w:val="24"/>
        </w:rPr>
        <w:t xml:space="preserve">6903.90.91 e 6903.90.99 </w:t>
      </w:r>
      <w:r w:rsidRPr="00261040">
        <w:rPr>
          <w:rFonts w:asciiTheme="minorHAnsi" w:hAnsiTheme="minorHAnsi" w:cstheme="minorHAnsi"/>
          <w:sz w:val="24"/>
          <w:szCs w:val="24"/>
        </w:rPr>
        <w:t>da NCM, exportado d</w:t>
      </w:r>
      <w:r w:rsidR="00261040" w:rsidRPr="00261040">
        <w:rPr>
          <w:rFonts w:asciiTheme="minorHAnsi" w:hAnsiTheme="minorHAnsi" w:cstheme="minorHAnsi"/>
          <w:sz w:val="24"/>
          <w:szCs w:val="24"/>
        </w:rPr>
        <w:t>a China</w:t>
      </w:r>
      <w:r w:rsidRPr="00261040">
        <w:rPr>
          <w:rFonts w:asciiTheme="minorHAnsi" w:hAnsiTheme="minorHAnsi" w:cstheme="minorHAnsi"/>
          <w:b/>
          <w:bCs/>
          <w:sz w:val="24"/>
        </w:rPr>
        <w:t xml:space="preserve"> </w:t>
      </w:r>
      <w:r w:rsidRPr="00261040">
        <w:rPr>
          <w:rFonts w:asciiTheme="minorHAnsi" w:hAnsiTheme="minorHAnsi" w:cstheme="minorHAnsi"/>
          <w:sz w:val="24"/>
          <w:szCs w:val="24"/>
        </w:rPr>
        <w:t>para o Brasil.</w:t>
      </w:r>
      <w:r w:rsidR="00261040">
        <w:rPr>
          <w:rFonts w:asciiTheme="minorHAnsi" w:hAnsiTheme="minorHAnsi" w:cstheme="minorHAnsi"/>
          <w:sz w:val="24"/>
          <w:szCs w:val="24"/>
        </w:rPr>
        <w:t xml:space="preserve"> O produto pode ser denominado ainda </w:t>
      </w:r>
      <w:r w:rsidR="00261040" w:rsidRPr="000A4376">
        <w:rPr>
          <w:rFonts w:asciiTheme="minorHAnsi" w:eastAsia="Calibri" w:hAnsiTheme="minorHAnsi" w:cstheme="minorHAnsi"/>
          <w:sz w:val="24"/>
          <w:szCs w:val="24"/>
        </w:rPr>
        <w:t>filtro de espuma cerâmica</w:t>
      </w:r>
      <w:r w:rsidR="00261040">
        <w:rPr>
          <w:rFonts w:asciiTheme="minorHAnsi" w:eastAsia="Calibri" w:hAnsiTheme="minorHAnsi" w:cstheme="minorHAnsi"/>
          <w:sz w:val="24"/>
          <w:szCs w:val="24"/>
        </w:rPr>
        <w:t>,</w:t>
      </w:r>
      <w:r w:rsidR="00261040" w:rsidRPr="000A4376">
        <w:rPr>
          <w:rFonts w:asciiTheme="minorHAnsi" w:eastAsia="Calibri" w:hAnsiTheme="minorHAnsi" w:cstheme="minorHAnsi"/>
          <w:sz w:val="24"/>
          <w:szCs w:val="24"/>
        </w:rPr>
        <w:t xml:space="preserve"> ou filtro de esponja cerâmica</w:t>
      </w:r>
      <w:r w:rsidR="00261040">
        <w:rPr>
          <w:rFonts w:asciiTheme="minorHAnsi" w:eastAsia="Calibri" w:hAnsiTheme="minorHAnsi" w:cstheme="minorHAnsi"/>
          <w:sz w:val="24"/>
          <w:szCs w:val="24"/>
        </w:rPr>
        <w:t>,</w:t>
      </w:r>
      <w:r w:rsidR="00261040" w:rsidRPr="000A4376">
        <w:rPr>
          <w:rFonts w:asciiTheme="minorHAnsi" w:eastAsia="Calibri" w:hAnsiTheme="minorHAnsi" w:cstheme="minorHAnsi"/>
          <w:sz w:val="24"/>
          <w:szCs w:val="24"/>
        </w:rPr>
        <w:t xml:space="preserve"> ou filtro cerâmico a base de carbeto de silício</w:t>
      </w:r>
      <w:r w:rsidR="00261040">
        <w:rPr>
          <w:rFonts w:asciiTheme="minorHAnsi" w:eastAsia="Calibri" w:hAnsiTheme="minorHAnsi" w:cstheme="minorHAnsi"/>
          <w:sz w:val="24"/>
          <w:szCs w:val="24"/>
        </w:rPr>
        <w:t>,</w:t>
      </w:r>
      <w:r w:rsidR="00261040" w:rsidRPr="000A4376">
        <w:rPr>
          <w:rFonts w:asciiTheme="minorHAnsi" w:eastAsia="Calibri" w:hAnsiTheme="minorHAnsi" w:cstheme="minorHAnsi"/>
          <w:sz w:val="24"/>
          <w:szCs w:val="24"/>
        </w:rPr>
        <w:t xml:space="preserve"> ou filtro cerâmico a base de carboneto de silício</w:t>
      </w:r>
      <w:r w:rsidR="00261040">
        <w:rPr>
          <w:rFonts w:asciiTheme="minorHAnsi" w:eastAsia="Calibri" w:hAnsiTheme="minorHAnsi" w:cstheme="minorHAnsi"/>
          <w:sz w:val="24"/>
          <w:szCs w:val="24"/>
        </w:rPr>
        <w:t>.</w:t>
      </w:r>
    </w:p>
    <w:p w14:paraId="3ADB4A43" w14:textId="77777777" w:rsidR="00261040" w:rsidRDefault="00261040" w:rsidP="00F67B58">
      <w:pPr>
        <w:jc w:val="both"/>
        <w:rPr>
          <w:rFonts w:asciiTheme="minorHAnsi" w:hAnsiTheme="minorHAnsi" w:cstheme="minorHAnsi"/>
          <w:sz w:val="24"/>
          <w:szCs w:val="24"/>
        </w:rPr>
      </w:pPr>
    </w:p>
    <w:p w14:paraId="3D1F99CB" w14:textId="4EE09E8C" w:rsidR="00261040" w:rsidRPr="00261040" w:rsidRDefault="00261040" w:rsidP="00F67B58">
      <w:pPr>
        <w:jc w:val="both"/>
        <w:rPr>
          <w:rFonts w:asciiTheme="minorHAnsi" w:hAnsiTheme="minorHAnsi" w:cstheme="minorHAnsi"/>
          <w:sz w:val="24"/>
          <w:szCs w:val="24"/>
        </w:rPr>
      </w:pPr>
      <w:r>
        <w:rPr>
          <w:rFonts w:asciiTheme="minorHAnsi" w:hAnsiTheme="minorHAnsi" w:cstheme="minorHAnsi"/>
          <w:sz w:val="24"/>
          <w:szCs w:val="24"/>
        </w:rPr>
        <w:tab/>
      </w:r>
      <w:r w:rsidRPr="000A4376">
        <w:rPr>
          <w:rFonts w:asciiTheme="minorHAnsi" w:eastAsia="Calibri" w:hAnsiTheme="minorHAnsi" w:cstheme="minorHAnsi"/>
          <w:sz w:val="24"/>
          <w:szCs w:val="24"/>
        </w:rPr>
        <w:t>O produto é utilizado na filtragem de metais líquidos - como alumínio, cobre ou ferro - para fundição. O filtro é posicionado no interior de moldes nos canais por onde passa o metal líquido para preencher a cavidade e formar a peça fundida. A sua utilização tem como objetivo filtrar o fluxo de metal, retendo inclusões e impurezas que constituiriam defeitos na peça fundida</w:t>
      </w:r>
    </w:p>
    <w:p w14:paraId="04DF35ED" w14:textId="77777777" w:rsidR="00F67B58" w:rsidRPr="00AC6BB5" w:rsidRDefault="00F67B58" w:rsidP="00F67B58">
      <w:pPr>
        <w:jc w:val="both"/>
        <w:rPr>
          <w:rFonts w:asciiTheme="minorHAnsi" w:hAnsiTheme="minorHAnsi" w:cstheme="minorHAnsi"/>
          <w:sz w:val="24"/>
          <w:szCs w:val="24"/>
        </w:rPr>
      </w:pP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7FC5C22" w14:textId="699D07DD" w:rsidR="00F67B58" w:rsidRPr="00261040" w:rsidRDefault="00261040" w:rsidP="00F67B58">
      <w:pPr>
        <w:ind w:left="1080"/>
        <w:jc w:val="both"/>
        <w:rPr>
          <w:rFonts w:asciiTheme="minorHAnsi" w:hAnsiTheme="minorHAnsi" w:cstheme="minorHAnsi"/>
          <w:sz w:val="24"/>
          <w:szCs w:val="24"/>
        </w:rPr>
      </w:pPr>
      <w:r w:rsidRPr="00261040">
        <w:rPr>
          <w:rFonts w:asciiTheme="minorHAnsi" w:hAnsiTheme="minorHAnsi" w:cstheme="minorHAnsi"/>
          <w:sz w:val="24"/>
          <w:szCs w:val="24"/>
        </w:rPr>
        <w:t>Outubro</w:t>
      </w:r>
      <w:r w:rsidR="00F67B58" w:rsidRPr="00261040">
        <w:rPr>
          <w:rFonts w:asciiTheme="minorHAnsi" w:hAnsiTheme="minorHAnsi" w:cstheme="minorHAnsi"/>
          <w:sz w:val="24"/>
          <w:szCs w:val="24"/>
        </w:rPr>
        <w:t xml:space="preserve"> de </w:t>
      </w:r>
      <w:r w:rsidRPr="00261040">
        <w:rPr>
          <w:rFonts w:asciiTheme="minorHAnsi" w:hAnsiTheme="minorHAnsi" w:cstheme="minorHAnsi"/>
          <w:sz w:val="24"/>
          <w:szCs w:val="24"/>
        </w:rPr>
        <w:t>2023</w:t>
      </w:r>
      <w:r w:rsidR="00F67B58" w:rsidRPr="00261040">
        <w:rPr>
          <w:rFonts w:asciiTheme="minorHAnsi" w:hAnsiTheme="minorHAnsi" w:cstheme="minorHAnsi"/>
          <w:sz w:val="24"/>
          <w:szCs w:val="24"/>
        </w:rPr>
        <w:t xml:space="preserve"> a </w:t>
      </w:r>
      <w:r w:rsidRPr="00261040">
        <w:rPr>
          <w:rFonts w:asciiTheme="minorHAnsi" w:hAnsiTheme="minorHAnsi" w:cstheme="minorHAnsi"/>
          <w:sz w:val="24"/>
          <w:szCs w:val="24"/>
        </w:rPr>
        <w:t>setembro</w:t>
      </w:r>
      <w:r w:rsidR="00F67B58" w:rsidRPr="00261040">
        <w:rPr>
          <w:rFonts w:asciiTheme="minorHAnsi" w:hAnsiTheme="minorHAnsi" w:cstheme="minorHAnsi"/>
          <w:sz w:val="24"/>
          <w:szCs w:val="24"/>
        </w:rPr>
        <w:t xml:space="preserve"> de </w:t>
      </w:r>
      <w:r w:rsidRPr="00261040">
        <w:rPr>
          <w:rFonts w:asciiTheme="minorHAnsi" w:hAnsiTheme="minorHAnsi" w:cstheme="minorHAnsi"/>
          <w:sz w:val="24"/>
          <w:szCs w:val="24"/>
        </w:rPr>
        <w:t>2024</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iii)</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57466FEB" w:rsidR="00F67B58" w:rsidRPr="00AC6BB5" w:rsidRDefault="00261040" w:rsidP="00F67B58">
      <w:pPr>
        <w:jc w:val="both"/>
        <w:rPr>
          <w:rFonts w:asciiTheme="minorHAnsi" w:hAnsiTheme="minorHAnsi" w:cstheme="minorHAnsi"/>
          <w:sz w:val="24"/>
          <w:szCs w:val="24"/>
        </w:rPr>
      </w:pPr>
      <w:r w:rsidRPr="00261040">
        <w:rPr>
          <w:rFonts w:asciiTheme="minorHAnsi" w:hAnsiTheme="minorHAnsi" w:cstheme="minorHAnsi"/>
          <w:sz w:val="24"/>
          <w:szCs w:val="24"/>
        </w:rPr>
        <w:t>Outubro de 20</w:t>
      </w:r>
      <w:r>
        <w:rPr>
          <w:rFonts w:asciiTheme="minorHAnsi" w:hAnsiTheme="minorHAnsi" w:cstheme="minorHAnsi"/>
          <w:sz w:val="24"/>
          <w:szCs w:val="24"/>
        </w:rPr>
        <w:t>19</w:t>
      </w:r>
      <w:r w:rsidRPr="00261040">
        <w:rPr>
          <w:rFonts w:asciiTheme="minorHAnsi" w:hAnsiTheme="minorHAnsi" w:cstheme="minorHAnsi"/>
          <w:sz w:val="24"/>
          <w:szCs w:val="24"/>
        </w:rPr>
        <w:t xml:space="preserve"> a setembro de 2024</w:t>
      </w:r>
      <w:r w:rsidR="00F67B58" w:rsidRPr="00AC6BB5">
        <w:rPr>
          <w:rFonts w:asciiTheme="minorHAnsi" w:hAnsiTheme="minorHAnsi" w:cstheme="minorHAnsi"/>
          <w:sz w:val="24"/>
          <w:szCs w:val="24"/>
        </w:rPr>
        <w:t>, dividido em cinco períodos, conforme especificado abaixo:</w:t>
      </w:r>
    </w:p>
    <w:p w14:paraId="680A3ABD" w14:textId="77777777" w:rsidR="00F67B58" w:rsidRPr="00AC6BB5" w:rsidRDefault="00F67B58" w:rsidP="00F67B58">
      <w:pPr>
        <w:tabs>
          <w:tab w:val="num" w:pos="0"/>
        </w:tabs>
        <w:jc w:val="both"/>
        <w:rPr>
          <w:rFonts w:asciiTheme="minorHAnsi" w:hAnsiTheme="minorHAnsi" w:cstheme="minorHAnsi"/>
          <w:sz w:val="24"/>
          <w:szCs w:val="24"/>
        </w:rPr>
      </w:pPr>
    </w:p>
    <w:p w14:paraId="6B7C40AB" w14:textId="29F33B3C"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P1 – </w:t>
      </w:r>
      <w:r w:rsidR="00261040">
        <w:rPr>
          <w:rFonts w:asciiTheme="minorHAnsi" w:hAnsiTheme="minorHAnsi" w:cstheme="minorHAnsi"/>
          <w:sz w:val="24"/>
          <w:szCs w:val="24"/>
        </w:rPr>
        <w:t>o</w:t>
      </w:r>
      <w:r w:rsidR="00261040" w:rsidRPr="00261040">
        <w:rPr>
          <w:rFonts w:asciiTheme="minorHAnsi" w:hAnsiTheme="minorHAnsi" w:cstheme="minorHAnsi"/>
          <w:sz w:val="24"/>
          <w:szCs w:val="24"/>
        </w:rPr>
        <w:t>utubro de 20</w:t>
      </w:r>
      <w:r w:rsidR="00261040">
        <w:rPr>
          <w:rFonts w:asciiTheme="minorHAnsi" w:hAnsiTheme="minorHAnsi" w:cstheme="minorHAnsi"/>
          <w:sz w:val="24"/>
          <w:szCs w:val="24"/>
        </w:rPr>
        <w:t>19</w:t>
      </w:r>
      <w:r w:rsidR="00261040" w:rsidRPr="00261040">
        <w:rPr>
          <w:rFonts w:asciiTheme="minorHAnsi" w:hAnsiTheme="minorHAnsi" w:cstheme="minorHAnsi"/>
          <w:sz w:val="24"/>
          <w:szCs w:val="24"/>
        </w:rPr>
        <w:t xml:space="preserve"> a setembro de 202</w:t>
      </w:r>
      <w:r w:rsidR="00261040">
        <w:rPr>
          <w:rFonts w:asciiTheme="minorHAnsi" w:hAnsiTheme="minorHAnsi" w:cstheme="minorHAnsi"/>
          <w:sz w:val="24"/>
          <w:szCs w:val="24"/>
        </w:rPr>
        <w:t>0</w:t>
      </w:r>
    </w:p>
    <w:p w14:paraId="18C9E26D" w14:textId="3EC05ECE"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P2 –</w:t>
      </w:r>
      <w:r w:rsidRPr="00AC6BB5">
        <w:rPr>
          <w:rFonts w:asciiTheme="minorHAnsi" w:hAnsiTheme="minorHAnsi" w:cstheme="minorHAnsi"/>
          <w:color w:val="FF0000"/>
          <w:sz w:val="24"/>
          <w:szCs w:val="24"/>
        </w:rPr>
        <w:t xml:space="preserve"> </w:t>
      </w:r>
      <w:r w:rsidR="00261040">
        <w:rPr>
          <w:rFonts w:asciiTheme="minorHAnsi" w:hAnsiTheme="minorHAnsi" w:cstheme="minorHAnsi"/>
          <w:sz w:val="24"/>
          <w:szCs w:val="24"/>
        </w:rPr>
        <w:t>o</w:t>
      </w:r>
      <w:r w:rsidR="00261040" w:rsidRPr="00261040">
        <w:rPr>
          <w:rFonts w:asciiTheme="minorHAnsi" w:hAnsiTheme="minorHAnsi" w:cstheme="minorHAnsi"/>
          <w:sz w:val="24"/>
          <w:szCs w:val="24"/>
        </w:rPr>
        <w:t>utubro de 20</w:t>
      </w:r>
      <w:r w:rsidR="00261040">
        <w:rPr>
          <w:rFonts w:asciiTheme="minorHAnsi" w:hAnsiTheme="minorHAnsi" w:cstheme="minorHAnsi"/>
          <w:sz w:val="24"/>
          <w:szCs w:val="24"/>
        </w:rPr>
        <w:t>20</w:t>
      </w:r>
      <w:r w:rsidR="00261040" w:rsidRPr="00261040">
        <w:rPr>
          <w:rFonts w:asciiTheme="minorHAnsi" w:hAnsiTheme="minorHAnsi" w:cstheme="minorHAnsi"/>
          <w:sz w:val="24"/>
          <w:szCs w:val="24"/>
        </w:rPr>
        <w:t xml:space="preserve"> a setembro de 202</w:t>
      </w:r>
      <w:r w:rsidR="00261040">
        <w:rPr>
          <w:rFonts w:asciiTheme="minorHAnsi" w:hAnsiTheme="minorHAnsi" w:cstheme="minorHAnsi"/>
          <w:sz w:val="24"/>
          <w:szCs w:val="24"/>
        </w:rPr>
        <w:t>1</w:t>
      </w:r>
    </w:p>
    <w:p w14:paraId="14001E48" w14:textId="6DB17F46"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P3 –</w:t>
      </w:r>
      <w:r w:rsidRPr="00AC6BB5">
        <w:rPr>
          <w:rFonts w:asciiTheme="minorHAnsi" w:hAnsiTheme="minorHAnsi" w:cstheme="minorHAnsi"/>
          <w:color w:val="FF0000"/>
          <w:sz w:val="24"/>
          <w:szCs w:val="24"/>
        </w:rPr>
        <w:t xml:space="preserve"> </w:t>
      </w:r>
      <w:r w:rsidR="00261040">
        <w:rPr>
          <w:rFonts w:asciiTheme="minorHAnsi" w:hAnsiTheme="minorHAnsi" w:cstheme="minorHAnsi"/>
          <w:sz w:val="24"/>
          <w:szCs w:val="24"/>
        </w:rPr>
        <w:t>o</w:t>
      </w:r>
      <w:r w:rsidR="00261040" w:rsidRPr="00261040">
        <w:rPr>
          <w:rFonts w:asciiTheme="minorHAnsi" w:hAnsiTheme="minorHAnsi" w:cstheme="minorHAnsi"/>
          <w:sz w:val="24"/>
          <w:szCs w:val="24"/>
        </w:rPr>
        <w:t>utubro de 20</w:t>
      </w:r>
      <w:r w:rsidR="00261040">
        <w:rPr>
          <w:rFonts w:asciiTheme="minorHAnsi" w:hAnsiTheme="minorHAnsi" w:cstheme="minorHAnsi"/>
          <w:sz w:val="24"/>
          <w:szCs w:val="24"/>
        </w:rPr>
        <w:t>21</w:t>
      </w:r>
      <w:r w:rsidR="00261040" w:rsidRPr="00261040">
        <w:rPr>
          <w:rFonts w:asciiTheme="minorHAnsi" w:hAnsiTheme="minorHAnsi" w:cstheme="minorHAnsi"/>
          <w:sz w:val="24"/>
          <w:szCs w:val="24"/>
        </w:rPr>
        <w:t xml:space="preserve"> a setembro de 202</w:t>
      </w:r>
      <w:r w:rsidR="00261040">
        <w:rPr>
          <w:rFonts w:asciiTheme="minorHAnsi" w:hAnsiTheme="minorHAnsi" w:cstheme="minorHAnsi"/>
          <w:sz w:val="24"/>
          <w:szCs w:val="24"/>
        </w:rPr>
        <w:t>2</w:t>
      </w:r>
    </w:p>
    <w:p w14:paraId="639669D9" w14:textId="4E7DA62C"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P4 – </w:t>
      </w:r>
      <w:r w:rsidR="00261040">
        <w:rPr>
          <w:rFonts w:asciiTheme="minorHAnsi" w:hAnsiTheme="minorHAnsi" w:cstheme="minorHAnsi"/>
          <w:sz w:val="24"/>
          <w:szCs w:val="24"/>
        </w:rPr>
        <w:t>o</w:t>
      </w:r>
      <w:r w:rsidR="00261040" w:rsidRPr="00261040">
        <w:rPr>
          <w:rFonts w:asciiTheme="minorHAnsi" w:hAnsiTheme="minorHAnsi" w:cstheme="minorHAnsi"/>
          <w:sz w:val="24"/>
          <w:szCs w:val="24"/>
        </w:rPr>
        <w:t>utubro de 20</w:t>
      </w:r>
      <w:r w:rsidR="00261040">
        <w:rPr>
          <w:rFonts w:asciiTheme="minorHAnsi" w:hAnsiTheme="minorHAnsi" w:cstheme="minorHAnsi"/>
          <w:sz w:val="24"/>
          <w:szCs w:val="24"/>
        </w:rPr>
        <w:t>22</w:t>
      </w:r>
      <w:r w:rsidR="00261040" w:rsidRPr="00261040">
        <w:rPr>
          <w:rFonts w:asciiTheme="minorHAnsi" w:hAnsiTheme="minorHAnsi" w:cstheme="minorHAnsi"/>
          <w:sz w:val="24"/>
          <w:szCs w:val="24"/>
        </w:rPr>
        <w:t xml:space="preserve"> a setembro de 202</w:t>
      </w:r>
      <w:r w:rsidR="00261040">
        <w:rPr>
          <w:rFonts w:asciiTheme="minorHAnsi" w:hAnsiTheme="minorHAnsi" w:cstheme="minorHAnsi"/>
          <w:sz w:val="24"/>
          <w:szCs w:val="24"/>
        </w:rPr>
        <w:t>3</w:t>
      </w:r>
    </w:p>
    <w:p w14:paraId="1C67A4CB" w14:textId="7B2D2CDD"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P5 – </w:t>
      </w:r>
      <w:r w:rsidR="00261040">
        <w:rPr>
          <w:rFonts w:asciiTheme="minorHAnsi" w:hAnsiTheme="minorHAnsi" w:cstheme="minorHAnsi"/>
          <w:sz w:val="24"/>
          <w:szCs w:val="24"/>
        </w:rPr>
        <w:t>o</w:t>
      </w:r>
      <w:r w:rsidR="00261040" w:rsidRPr="00261040">
        <w:rPr>
          <w:rFonts w:asciiTheme="minorHAnsi" w:hAnsiTheme="minorHAnsi" w:cstheme="minorHAnsi"/>
          <w:sz w:val="24"/>
          <w:szCs w:val="24"/>
        </w:rPr>
        <w:t>utubro de 20</w:t>
      </w:r>
      <w:r w:rsidR="00261040">
        <w:rPr>
          <w:rFonts w:asciiTheme="minorHAnsi" w:hAnsiTheme="minorHAnsi" w:cstheme="minorHAnsi"/>
          <w:sz w:val="24"/>
          <w:szCs w:val="24"/>
        </w:rPr>
        <w:t>23</w:t>
      </w:r>
      <w:r w:rsidR="00261040" w:rsidRPr="00261040">
        <w:rPr>
          <w:rFonts w:asciiTheme="minorHAnsi" w:hAnsiTheme="minorHAnsi" w:cstheme="minorHAnsi"/>
          <w:sz w:val="24"/>
          <w:szCs w:val="24"/>
        </w:rPr>
        <w:t xml:space="preserve"> a setembro de 202</w:t>
      </w:r>
      <w:r w:rsidR="00261040">
        <w:rPr>
          <w:rFonts w:asciiTheme="minorHAnsi" w:hAnsiTheme="minorHAnsi" w:cstheme="minorHAnsi"/>
          <w:sz w:val="24"/>
          <w:szCs w:val="24"/>
        </w:rPr>
        <w:t>4</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2" w:name="_Toc340425363"/>
      <w:r w:rsidRPr="00AC6BB5">
        <w:rPr>
          <w:rFonts w:asciiTheme="minorHAnsi" w:hAnsiTheme="minorHAnsi" w:cstheme="minorHAnsi"/>
        </w:rPr>
        <w:lastRenderedPageBreak/>
        <w:t>III – PRODUTO E PROCESSO PRODUTIVO</w:t>
      </w:r>
      <w:bookmarkEnd w:id="12"/>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3"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3"/>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Default="00F67B58" w:rsidP="00F67B58">
      <w:pPr>
        <w:pStyle w:val="Corpodetexto"/>
        <w:ind w:right="-109"/>
        <w:rPr>
          <w:rFonts w:asciiTheme="minorHAnsi" w:hAnsiTheme="minorHAnsi" w:cstheme="minorHAnsi"/>
          <w:b/>
          <w:color w:val="0000F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0"/>
        <w:gridCol w:w="3000"/>
        <w:gridCol w:w="3000"/>
      </w:tblGrid>
      <w:tr w:rsidR="00B0538B" w:rsidRPr="00B0538B" w14:paraId="07EFEAC9" w14:textId="77777777" w:rsidTr="00B0538B">
        <w:tc>
          <w:tcPr>
            <w:tcW w:w="3000" w:type="dxa"/>
            <w:vAlign w:val="center"/>
            <w:hideMark/>
          </w:tcPr>
          <w:p w14:paraId="7FF56BEF" w14:textId="44A60F06" w:rsidR="00B0538B" w:rsidRPr="00B0538B" w:rsidRDefault="00B0538B" w:rsidP="00B0538B">
            <w:pPr>
              <w:pStyle w:val="Corpodetexto"/>
              <w:ind w:right="-109"/>
              <w:jc w:val="center"/>
              <w:rPr>
                <w:rFonts w:asciiTheme="minorHAnsi" w:hAnsiTheme="minorHAnsi" w:cstheme="minorHAnsi"/>
                <w:b/>
                <w:sz w:val="24"/>
                <w:szCs w:val="24"/>
              </w:rPr>
            </w:pPr>
            <w:r w:rsidRPr="00B0538B">
              <w:rPr>
                <w:rFonts w:asciiTheme="minorHAnsi" w:hAnsiTheme="minorHAnsi" w:cstheme="minorHAnsi"/>
                <w:b/>
                <w:bCs/>
                <w:sz w:val="24"/>
                <w:szCs w:val="24"/>
              </w:rPr>
              <w:t>CATEGORIA</w:t>
            </w:r>
          </w:p>
        </w:tc>
        <w:tc>
          <w:tcPr>
            <w:tcW w:w="3000" w:type="dxa"/>
            <w:vAlign w:val="center"/>
            <w:hideMark/>
          </w:tcPr>
          <w:p w14:paraId="053AB041" w14:textId="319B2861" w:rsidR="00B0538B" w:rsidRPr="00B0538B" w:rsidRDefault="00B0538B" w:rsidP="00B0538B">
            <w:pPr>
              <w:pStyle w:val="Corpodetexto"/>
              <w:ind w:right="-109"/>
              <w:jc w:val="center"/>
              <w:rPr>
                <w:rFonts w:asciiTheme="minorHAnsi" w:hAnsiTheme="minorHAnsi" w:cstheme="minorHAnsi"/>
                <w:b/>
                <w:sz w:val="24"/>
                <w:szCs w:val="24"/>
              </w:rPr>
            </w:pPr>
            <w:r w:rsidRPr="00B0538B">
              <w:rPr>
                <w:rFonts w:asciiTheme="minorHAnsi" w:hAnsiTheme="minorHAnsi" w:cstheme="minorHAnsi"/>
                <w:b/>
                <w:bCs/>
                <w:sz w:val="24"/>
                <w:szCs w:val="24"/>
              </w:rPr>
              <w:t>CARACTERE</w:t>
            </w:r>
          </w:p>
        </w:tc>
        <w:tc>
          <w:tcPr>
            <w:tcW w:w="3000" w:type="dxa"/>
            <w:vAlign w:val="center"/>
            <w:hideMark/>
          </w:tcPr>
          <w:p w14:paraId="37886DFA" w14:textId="77777777" w:rsidR="00B0538B" w:rsidRPr="00B0538B" w:rsidRDefault="00B0538B" w:rsidP="00B0538B">
            <w:pPr>
              <w:pStyle w:val="Corpodetexto"/>
              <w:ind w:right="-109"/>
              <w:jc w:val="center"/>
              <w:rPr>
                <w:rFonts w:asciiTheme="minorHAnsi" w:hAnsiTheme="minorHAnsi" w:cstheme="minorHAnsi"/>
                <w:b/>
                <w:sz w:val="24"/>
                <w:szCs w:val="24"/>
              </w:rPr>
            </w:pPr>
            <w:r w:rsidRPr="00B0538B">
              <w:rPr>
                <w:rFonts w:asciiTheme="minorHAnsi" w:hAnsiTheme="minorHAnsi" w:cstheme="minorHAnsi"/>
                <w:b/>
                <w:bCs/>
                <w:sz w:val="24"/>
                <w:szCs w:val="24"/>
              </w:rPr>
              <w:t>DESCRIÇÃO</w:t>
            </w:r>
          </w:p>
        </w:tc>
      </w:tr>
      <w:tr w:rsidR="00B0538B" w:rsidRPr="00B0538B" w14:paraId="6741AF34" w14:textId="77777777" w:rsidTr="00B0538B">
        <w:tc>
          <w:tcPr>
            <w:tcW w:w="3000" w:type="dxa"/>
            <w:vMerge w:val="restart"/>
            <w:vAlign w:val="center"/>
            <w:hideMark/>
          </w:tcPr>
          <w:p w14:paraId="1A0EE821" w14:textId="77777777"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 xml:space="preserve">Tipo de mercado/Marca </w:t>
            </w:r>
          </w:p>
        </w:tc>
        <w:tc>
          <w:tcPr>
            <w:tcW w:w="3000" w:type="dxa"/>
            <w:vMerge w:val="restart"/>
            <w:vAlign w:val="center"/>
            <w:hideMark/>
          </w:tcPr>
          <w:p w14:paraId="48EBFBED" w14:textId="05706A2E" w:rsidR="00B0538B" w:rsidRPr="00B0538B" w:rsidRDefault="00B0538B" w:rsidP="00B0538B">
            <w:pPr>
              <w:pStyle w:val="Corpodetexto"/>
              <w:ind w:right="-109"/>
              <w:jc w:val="center"/>
              <w:rPr>
                <w:rFonts w:asciiTheme="minorHAnsi" w:hAnsiTheme="minorHAnsi" w:cstheme="minorHAnsi"/>
                <w:bCs/>
                <w:sz w:val="24"/>
                <w:szCs w:val="24"/>
              </w:rPr>
            </w:pPr>
            <w:r w:rsidRPr="00B0538B">
              <w:rPr>
                <w:rFonts w:asciiTheme="minorHAnsi" w:hAnsiTheme="minorHAnsi" w:cstheme="minorHAnsi"/>
                <w:bCs/>
                <w:sz w:val="24"/>
                <w:szCs w:val="24"/>
              </w:rPr>
              <w:t>A</w:t>
            </w:r>
          </w:p>
        </w:tc>
        <w:tc>
          <w:tcPr>
            <w:tcW w:w="3000" w:type="dxa"/>
            <w:vAlign w:val="center"/>
            <w:hideMark/>
          </w:tcPr>
          <w:p w14:paraId="202C86F2" w14:textId="77777777"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1. Sivex - alumínio</w:t>
            </w:r>
          </w:p>
        </w:tc>
      </w:tr>
      <w:tr w:rsidR="00B0538B" w:rsidRPr="00B0538B" w14:paraId="7945C6AC" w14:textId="77777777" w:rsidTr="00B0538B">
        <w:tc>
          <w:tcPr>
            <w:tcW w:w="3000" w:type="dxa"/>
            <w:vMerge/>
            <w:vAlign w:val="center"/>
            <w:hideMark/>
          </w:tcPr>
          <w:p w14:paraId="5DEB4E0F" w14:textId="2C3024AE" w:rsidR="00B0538B" w:rsidRPr="00B0538B" w:rsidRDefault="00B0538B" w:rsidP="00B0538B">
            <w:pPr>
              <w:pStyle w:val="Corpodetexto"/>
              <w:ind w:right="-109"/>
              <w:rPr>
                <w:rFonts w:asciiTheme="minorHAnsi" w:hAnsiTheme="minorHAnsi" w:cstheme="minorHAnsi"/>
                <w:bCs/>
                <w:sz w:val="24"/>
                <w:szCs w:val="24"/>
              </w:rPr>
            </w:pPr>
          </w:p>
        </w:tc>
        <w:tc>
          <w:tcPr>
            <w:tcW w:w="0" w:type="auto"/>
            <w:vMerge/>
            <w:vAlign w:val="center"/>
            <w:hideMark/>
          </w:tcPr>
          <w:p w14:paraId="271E6C11" w14:textId="77777777" w:rsidR="00B0538B" w:rsidRPr="00B0538B" w:rsidRDefault="00B0538B" w:rsidP="00B0538B">
            <w:pPr>
              <w:pStyle w:val="Corpodetexto"/>
              <w:ind w:right="-109"/>
              <w:jc w:val="center"/>
              <w:rPr>
                <w:rFonts w:asciiTheme="minorHAnsi" w:hAnsiTheme="minorHAnsi" w:cstheme="minorHAnsi"/>
                <w:bCs/>
                <w:sz w:val="24"/>
                <w:szCs w:val="24"/>
              </w:rPr>
            </w:pPr>
          </w:p>
        </w:tc>
        <w:tc>
          <w:tcPr>
            <w:tcW w:w="0" w:type="auto"/>
            <w:vAlign w:val="center"/>
            <w:hideMark/>
          </w:tcPr>
          <w:p w14:paraId="5524A11D" w14:textId="4DFBF85C"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2. Sedex - ferro ou cobre</w:t>
            </w:r>
          </w:p>
        </w:tc>
      </w:tr>
      <w:tr w:rsidR="00B0538B" w:rsidRPr="00B0538B" w14:paraId="437429B9" w14:textId="77777777" w:rsidTr="00B0538B">
        <w:tc>
          <w:tcPr>
            <w:tcW w:w="3000" w:type="dxa"/>
            <w:vMerge w:val="restart"/>
            <w:vAlign w:val="center"/>
            <w:hideMark/>
          </w:tcPr>
          <w:p w14:paraId="04E3BF55" w14:textId="77777777"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 xml:space="preserve">Espessura do filtro </w:t>
            </w:r>
          </w:p>
        </w:tc>
        <w:tc>
          <w:tcPr>
            <w:tcW w:w="3000" w:type="dxa"/>
            <w:vMerge w:val="restart"/>
            <w:vAlign w:val="center"/>
            <w:hideMark/>
          </w:tcPr>
          <w:p w14:paraId="302FC352" w14:textId="77777777" w:rsidR="00B0538B" w:rsidRPr="00B0538B" w:rsidRDefault="00B0538B" w:rsidP="00B0538B">
            <w:pPr>
              <w:pStyle w:val="Corpodetexto"/>
              <w:ind w:right="-109"/>
              <w:jc w:val="center"/>
              <w:rPr>
                <w:rFonts w:asciiTheme="minorHAnsi" w:hAnsiTheme="minorHAnsi" w:cstheme="minorHAnsi"/>
                <w:bCs/>
                <w:sz w:val="24"/>
                <w:szCs w:val="24"/>
              </w:rPr>
            </w:pPr>
            <w:r w:rsidRPr="00B0538B">
              <w:rPr>
                <w:rFonts w:asciiTheme="minorHAnsi" w:hAnsiTheme="minorHAnsi" w:cstheme="minorHAnsi"/>
                <w:bCs/>
                <w:sz w:val="24"/>
                <w:szCs w:val="24"/>
              </w:rPr>
              <w:t>B</w:t>
            </w:r>
          </w:p>
        </w:tc>
        <w:tc>
          <w:tcPr>
            <w:tcW w:w="3000" w:type="dxa"/>
            <w:vAlign w:val="center"/>
            <w:hideMark/>
          </w:tcPr>
          <w:p w14:paraId="3364F768" w14:textId="77777777"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1. menor que 13 mm</w:t>
            </w:r>
          </w:p>
        </w:tc>
      </w:tr>
      <w:tr w:rsidR="00B0538B" w:rsidRPr="00B0538B" w14:paraId="2B26FB14" w14:textId="77777777" w:rsidTr="00B0538B">
        <w:tc>
          <w:tcPr>
            <w:tcW w:w="3000" w:type="dxa"/>
            <w:vMerge/>
            <w:vAlign w:val="center"/>
            <w:hideMark/>
          </w:tcPr>
          <w:p w14:paraId="5A7168FC" w14:textId="380E1155" w:rsidR="00B0538B" w:rsidRPr="00B0538B" w:rsidRDefault="00B0538B" w:rsidP="00B0538B">
            <w:pPr>
              <w:pStyle w:val="Corpodetexto"/>
              <w:ind w:right="-109"/>
              <w:rPr>
                <w:rFonts w:asciiTheme="minorHAnsi" w:hAnsiTheme="minorHAnsi" w:cstheme="minorHAnsi"/>
                <w:bCs/>
                <w:sz w:val="24"/>
                <w:szCs w:val="24"/>
              </w:rPr>
            </w:pPr>
          </w:p>
        </w:tc>
        <w:tc>
          <w:tcPr>
            <w:tcW w:w="0" w:type="auto"/>
            <w:vMerge/>
            <w:vAlign w:val="center"/>
            <w:hideMark/>
          </w:tcPr>
          <w:p w14:paraId="4BD57006" w14:textId="77777777" w:rsidR="00B0538B" w:rsidRPr="00B0538B" w:rsidRDefault="00B0538B" w:rsidP="00B0538B">
            <w:pPr>
              <w:pStyle w:val="Corpodetexto"/>
              <w:ind w:right="-109"/>
              <w:jc w:val="center"/>
              <w:rPr>
                <w:rFonts w:asciiTheme="minorHAnsi" w:hAnsiTheme="minorHAnsi" w:cstheme="minorHAnsi"/>
                <w:bCs/>
                <w:sz w:val="24"/>
                <w:szCs w:val="24"/>
              </w:rPr>
            </w:pPr>
          </w:p>
        </w:tc>
        <w:tc>
          <w:tcPr>
            <w:tcW w:w="0" w:type="auto"/>
            <w:vAlign w:val="center"/>
            <w:hideMark/>
          </w:tcPr>
          <w:p w14:paraId="56378645" w14:textId="0EBBCE83"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2. maior que 13 mm</w:t>
            </w:r>
          </w:p>
        </w:tc>
      </w:tr>
      <w:tr w:rsidR="00B0538B" w:rsidRPr="00B0538B" w14:paraId="4BFBF4D9" w14:textId="77777777" w:rsidTr="00B0538B">
        <w:tc>
          <w:tcPr>
            <w:tcW w:w="3000" w:type="dxa"/>
            <w:vMerge w:val="restart"/>
            <w:vAlign w:val="center"/>
            <w:hideMark/>
          </w:tcPr>
          <w:p w14:paraId="117B0B54" w14:textId="77777777"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 xml:space="preserve">Forma </w:t>
            </w:r>
          </w:p>
        </w:tc>
        <w:tc>
          <w:tcPr>
            <w:tcW w:w="3000" w:type="dxa"/>
            <w:vMerge w:val="restart"/>
            <w:vAlign w:val="center"/>
            <w:hideMark/>
          </w:tcPr>
          <w:p w14:paraId="386E5FEC" w14:textId="77777777" w:rsidR="00B0538B" w:rsidRPr="00B0538B" w:rsidRDefault="00B0538B" w:rsidP="00B0538B">
            <w:pPr>
              <w:pStyle w:val="Corpodetexto"/>
              <w:ind w:right="-109"/>
              <w:jc w:val="center"/>
              <w:rPr>
                <w:rFonts w:asciiTheme="minorHAnsi" w:hAnsiTheme="minorHAnsi" w:cstheme="minorHAnsi"/>
                <w:bCs/>
                <w:sz w:val="24"/>
                <w:szCs w:val="24"/>
              </w:rPr>
            </w:pPr>
            <w:r w:rsidRPr="00B0538B">
              <w:rPr>
                <w:rFonts w:asciiTheme="minorHAnsi" w:hAnsiTheme="minorHAnsi" w:cstheme="minorHAnsi"/>
                <w:bCs/>
                <w:sz w:val="24"/>
                <w:szCs w:val="24"/>
              </w:rPr>
              <w:t>C</w:t>
            </w:r>
          </w:p>
        </w:tc>
        <w:tc>
          <w:tcPr>
            <w:tcW w:w="3000" w:type="dxa"/>
            <w:vAlign w:val="center"/>
            <w:hideMark/>
          </w:tcPr>
          <w:p w14:paraId="7D62A25E" w14:textId="77777777"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1. Redondo</w:t>
            </w:r>
          </w:p>
        </w:tc>
      </w:tr>
      <w:tr w:rsidR="00B0538B" w:rsidRPr="00B0538B" w14:paraId="3FF68898" w14:textId="77777777" w:rsidTr="00B0538B">
        <w:tc>
          <w:tcPr>
            <w:tcW w:w="3000" w:type="dxa"/>
            <w:vMerge/>
            <w:vAlign w:val="center"/>
          </w:tcPr>
          <w:p w14:paraId="1BECF6AF" w14:textId="28352A3F" w:rsidR="00B0538B" w:rsidRPr="00B0538B" w:rsidRDefault="00B0538B" w:rsidP="00B0538B">
            <w:pPr>
              <w:pStyle w:val="Corpodetexto"/>
              <w:ind w:right="-109"/>
              <w:rPr>
                <w:rFonts w:asciiTheme="minorHAnsi" w:hAnsiTheme="minorHAnsi" w:cstheme="minorHAnsi"/>
                <w:bCs/>
                <w:sz w:val="24"/>
                <w:szCs w:val="24"/>
              </w:rPr>
            </w:pPr>
          </w:p>
        </w:tc>
        <w:tc>
          <w:tcPr>
            <w:tcW w:w="0" w:type="auto"/>
            <w:vMerge/>
            <w:vAlign w:val="center"/>
            <w:hideMark/>
          </w:tcPr>
          <w:p w14:paraId="6CC066D9" w14:textId="77777777" w:rsidR="00B0538B" w:rsidRPr="00B0538B" w:rsidRDefault="00B0538B" w:rsidP="00B0538B">
            <w:pPr>
              <w:pStyle w:val="Corpodetexto"/>
              <w:ind w:right="-109"/>
              <w:jc w:val="center"/>
              <w:rPr>
                <w:rFonts w:asciiTheme="minorHAnsi" w:hAnsiTheme="minorHAnsi" w:cstheme="minorHAnsi"/>
                <w:bCs/>
                <w:sz w:val="24"/>
                <w:szCs w:val="24"/>
              </w:rPr>
            </w:pPr>
          </w:p>
        </w:tc>
        <w:tc>
          <w:tcPr>
            <w:tcW w:w="0" w:type="auto"/>
            <w:vAlign w:val="center"/>
            <w:hideMark/>
          </w:tcPr>
          <w:p w14:paraId="2C36736B" w14:textId="28E174CF"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2. Retangular</w:t>
            </w:r>
          </w:p>
        </w:tc>
      </w:tr>
      <w:tr w:rsidR="00B0538B" w:rsidRPr="00B0538B" w14:paraId="470C1D22" w14:textId="77777777" w:rsidTr="00B0538B">
        <w:tc>
          <w:tcPr>
            <w:tcW w:w="3000" w:type="dxa"/>
            <w:vMerge/>
            <w:vAlign w:val="center"/>
          </w:tcPr>
          <w:p w14:paraId="6FE2F5F3" w14:textId="1AA27341" w:rsidR="00B0538B" w:rsidRPr="00B0538B" w:rsidRDefault="00B0538B" w:rsidP="00B0538B">
            <w:pPr>
              <w:pStyle w:val="Corpodetexto"/>
              <w:ind w:right="-109"/>
              <w:rPr>
                <w:rFonts w:asciiTheme="minorHAnsi" w:hAnsiTheme="minorHAnsi" w:cstheme="minorHAnsi"/>
                <w:bCs/>
                <w:sz w:val="24"/>
                <w:szCs w:val="24"/>
              </w:rPr>
            </w:pPr>
          </w:p>
        </w:tc>
        <w:tc>
          <w:tcPr>
            <w:tcW w:w="0" w:type="auto"/>
            <w:vMerge/>
            <w:vAlign w:val="center"/>
            <w:hideMark/>
          </w:tcPr>
          <w:p w14:paraId="71025719" w14:textId="77777777" w:rsidR="00B0538B" w:rsidRPr="00B0538B" w:rsidRDefault="00B0538B" w:rsidP="00B0538B">
            <w:pPr>
              <w:pStyle w:val="Corpodetexto"/>
              <w:ind w:right="-109"/>
              <w:jc w:val="center"/>
              <w:rPr>
                <w:rFonts w:asciiTheme="minorHAnsi" w:hAnsiTheme="minorHAnsi" w:cstheme="minorHAnsi"/>
                <w:bCs/>
                <w:sz w:val="24"/>
                <w:szCs w:val="24"/>
              </w:rPr>
            </w:pPr>
          </w:p>
        </w:tc>
        <w:tc>
          <w:tcPr>
            <w:tcW w:w="0" w:type="auto"/>
            <w:vAlign w:val="center"/>
            <w:hideMark/>
          </w:tcPr>
          <w:p w14:paraId="01D4429C" w14:textId="6C4B0223"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3. Outros</w:t>
            </w:r>
          </w:p>
        </w:tc>
      </w:tr>
      <w:tr w:rsidR="00B0538B" w:rsidRPr="00B0538B" w14:paraId="4EB66407" w14:textId="77777777" w:rsidTr="00B0538B">
        <w:tc>
          <w:tcPr>
            <w:tcW w:w="3000" w:type="dxa"/>
            <w:vMerge w:val="restart"/>
            <w:vAlign w:val="center"/>
            <w:hideMark/>
          </w:tcPr>
          <w:p w14:paraId="36C67F9D" w14:textId="77777777"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 xml:space="preserve">Porosidade (PPI - poros por polegada) </w:t>
            </w:r>
          </w:p>
        </w:tc>
        <w:tc>
          <w:tcPr>
            <w:tcW w:w="3000" w:type="dxa"/>
            <w:vMerge w:val="restart"/>
            <w:vAlign w:val="center"/>
            <w:hideMark/>
          </w:tcPr>
          <w:p w14:paraId="781A87D8" w14:textId="77777777" w:rsidR="00B0538B" w:rsidRPr="00B0538B" w:rsidRDefault="00B0538B" w:rsidP="00B0538B">
            <w:pPr>
              <w:pStyle w:val="Corpodetexto"/>
              <w:ind w:right="-109"/>
              <w:jc w:val="center"/>
              <w:rPr>
                <w:rFonts w:asciiTheme="minorHAnsi" w:hAnsiTheme="minorHAnsi" w:cstheme="minorHAnsi"/>
                <w:bCs/>
                <w:sz w:val="24"/>
                <w:szCs w:val="24"/>
              </w:rPr>
            </w:pPr>
            <w:r w:rsidRPr="00B0538B">
              <w:rPr>
                <w:rFonts w:asciiTheme="minorHAnsi" w:hAnsiTheme="minorHAnsi" w:cstheme="minorHAnsi"/>
                <w:bCs/>
                <w:sz w:val="24"/>
                <w:szCs w:val="24"/>
              </w:rPr>
              <w:t>D</w:t>
            </w:r>
          </w:p>
        </w:tc>
        <w:tc>
          <w:tcPr>
            <w:tcW w:w="3000" w:type="dxa"/>
            <w:vAlign w:val="center"/>
            <w:hideMark/>
          </w:tcPr>
          <w:p w14:paraId="2CDA5332" w14:textId="77777777"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1. Até 10</w:t>
            </w:r>
          </w:p>
        </w:tc>
      </w:tr>
      <w:tr w:rsidR="00B0538B" w:rsidRPr="00B0538B" w14:paraId="76DC88AC" w14:textId="77777777" w:rsidTr="00B0538B">
        <w:tc>
          <w:tcPr>
            <w:tcW w:w="3000" w:type="dxa"/>
            <w:vMerge/>
            <w:vAlign w:val="center"/>
          </w:tcPr>
          <w:p w14:paraId="46284998" w14:textId="4CD7F7AA" w:rsidR="00B0538B" w:rsidRPr="00B0538B" w:rsidRDefault="00B0538B" w:rsidP="00B0538B">
            <w:pPr>
              <w:pStyle w:val="Corpodetexto"/>
              <w:ind w:right="-109"/>
              <w:rPr>
                <w:rFonts w:asciiTheme="minorHAnsi" w:hAnsiTheme="minorHAnsi" w:cstheme="minorHAnsi"/>
                <w:bCs/>
                <w:sz w:val="24"/>
                <w:szCs w:val="24"/>
              </w:rPr>
            </w:pPr>
          </w:p>
        </w:tc>
        <w:tc>
          <w:tcPr>
            <w:tcW w:w="0" w:type="auto"/>
            <w:vMerge/>
            <w:vAlign w:val="center"/>
            <w:hideMark/>
          </w:tcPr>
          <w:p w14:paraId="129C1906" w14:textId="77777777" w:rsidR="00B0538B" w:rsidRPr="00B0538B" w:rsidRDefault="00B0538B" w:rsidP="00B0538B">
            <w:pPr>
              <w:pStyle w:val="Corpodetexto"/>
              <w:ind w:right="-109"/>
              <w:rPr>
                <w:rFonts w:asciiTheme="minorHAnsi" w:hAnsiTheme="minorHAnsi" w:cstheme="minorHAnsi"/>
                <w:bCs/>
                <w:sz w:val="24"/>
                <w:szCs w:val="24"/>
              </w:rPr>
            </w:pPr>
          </w:p>
        </w:tc>
        <w:tc>
          <w:tcPr>
            <w:tcW w:w="0" w:type="auto"/>
            <w:vAlign w:val="center"/>
            <w:hideMark/>
          </w:tcPr>
          <w:p w14:paraId="0978B5A1" w14:textId="7077D3CD"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2. De 11 a 20</w:t>
            </w:r>
          </w:p>
        </w:tc>
      </w:tr>
      <w:tr w:rsidR="00B0538B" w:rsidRPr="00B0538B" w14:paraId="4A3C289E" w14:textId="77777777" w:rsidTr="00B0538B">
        <w:tc>
          <w:tcPr>
            <w:tcW w:w="3000" w:type="dxa"/>
            <w:vMerge/>
            <w:vAlign w:val="center"/>
          </w:tcPr>
          <w:p w14:paraId="05742E9E" w14:textId="14450250" w:rsidR="00B0538B" w:rsidRPr="00B0538B" w:rsidRDefault="00B0538B" w:rsidP="00B0538B">
            <w:pPr>
              <w:pStyle w:val="Corpodetexto"/>
              <w:ind w:right="-109"/>
              <w:rPr>
                <w:rFonts w:asciiTheme="minorHAnsi" w:hAnsiTheme="minorHAnsi" w:cstheme="minorHAnsi"/>
                <w:bCs/>
                <w:sz w:val="24"/>
                <w:szCs w:val="24"/>
              </w:rPr>
            </w:pPr>
          </w:p>
        </w:tc>
        <w:tc>
          <w:tcPr>
            <w:tcW w:w="0" w:type="auto"/>
            <w:vMerge/>
            <w:vAlign w:val="center"/>
            <w:hideMark/>
          </w:tcPr>
          <w:p w14:paraId="552D07E3" w14:textId="77777777" w:rsidR="00B0538B" w:rsidRPr="00B0538B" w:rsidRDefault="00B0538B" w:rsidP="00B0538B">
            <w:pPr>
              <w:pStyle w:val="Corpodetexto"/>
              <w:ind w:right="-109"/>
              <w:rPr>
                <w:rFonts w:asciiTheme="minorHAnsi" w:hAnsiTheme="minorHAnsi" w:cstheme="minorHAnsi"/>
                <w:bCs/>
                <w:sz w:val="24"/>
                <w:szCs w:val="24"/>
              </w:rPr>
            </w:pPr>
          </w:p>
        </w:tc>
        <w:tc>
          <w:tcPr>
            <w:tcW w:w="0" w:type="auto"/>
            <w:vAlign w:val="center"/>
            <w:hideMark/>
          </w:tcPr>
          <w:p w14:paraId="3B947AEA" w14:textId="40054F6A"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3. De 21 a 30</w:t>
            </w:r>
          </w:p>
        </w:tc>
      </w:tr>
      <w:tr w:rsidR="00B0538B" w:rsidRPr="00B0538B" w14:paraId="59FA30C4" w14:textId="77777777" w:rsidTr="00B0538B">
        <w:tc>
          <w:tcPr>
            <w:tcW w:w="3000" w:type="dxa"/>
            <w:vMerge/>
            <w:vAlign w:val="center"/>
          </w:tcPr>
          <w:p w14:paraId="00EF056D" w14:textId="36766A77" w:rsidR="00B0538B" w:rsidRPr="00B0538B" w:rsidRDefault="00B0538B" w:rsidP="00B0538B">
            <w:pPr>
              <w:pStyle w:val="Corpodetexto"/>
              <w:ind w:right="-109"/>
              <w:rPr>
                <w:rFonts w:asciiTheme="minorHAnsi" w:hAnsiTheme="minorHAnsi" w:cstheme="minorHAnsi"/>
                <w:bCs/>
                <w:sz w:val="24"/>
                <w:szCs w:val="24"/>
              </w:rPr>
            </w:pPr>
          </w:p>
        </w:tc>
        <w:tc>
          <w:tcPr>
            <w:tcW w:w="0" w:type="auto"/>
            <w:vMerge/>
            <w:vAlign w:val="center"/>
            <w:hideMark/>
          </w:tcPr>
          <w:p w14:paraId="6CAFD9C5" w14:textId="77777777" w:rsidR="00B0538B" w:rsidRPr="00B0538B" w:rsidRDefault="00B0538B" w:rsidP="00B0538B">
            <w:pPr>
              <w:pStyle w:val="Corpodetexto"/>
              <w:ind w:right="-109"/>
              <w:rPr>
                <w:rFonts w:asciiTheme="minorHAnsi" w:hAnsiTheme="minorHAnsi" w:cstheme="minorHAnsi"/>
                <w:bCs/>
                <w:sz w:val="24"/>
                <w:szCs w:val="24"/>
              </w:rPr>
            </w:pPr>
          </w:p>
        </w:tc>
        <w:tc>
          <w:tcPr>
            <w:tcW w:w="0" w:type="auto"/>
            <w:vAlign w:val="center"/>
            <w:hideMark/>
          </w:tcPr>
          <w:p w14:paraId="31425D18" w14:textId="26C47DBC" w:rsidR="00B0538B" w:rsidRPr="00B0538B" w:rsidRDefault="00B0538B" w:rsidP="00B0538B">
            <w:pPr>
              <w:pStyle w:val="Corpodetexto"/>
              <w:ind w:right="-109"/>
              <w:rPr>
                <w:rFonts w:asciiTheme="minorHAnsi" w:hAnsiTheme="minorHAnsi" w:cstheme="minorHAnsi"/>
                <w:bCs/>
                <w:sz w:val="24"/>
                <w:szCs w:val="24"/>
              </w:rPr>
            </w:pPr>
            <w:r w:rsidRPr="00B0538B">
              <w:rPr>
                <w:rFonts w:asciiTheme="minorHAnsi" w:hAnsiTheme="minorHAnsi" w:cstheme="minorHAnsi"/>
                <w:bCs/>
                <w:sz w:val="24"/>
                <w:szCs w:val="24"/>
              </w:rPr>
              <w:t>4. Maior que 30</w:t>
            </w:r>
          </w:p>
        </w:tc>
      </w:tr>
    </w:tbl>
    <w:p w14:paraId="519CFF7C" w14:textId="77777777" w:rsidR="00B0538B" w:rsidRDefault="00B0538B" w:rsidP="00F67B58">
      <w:pPr>
        <w:pStyle w:val="Corpodetexto"/>
        <w:ind w:right="-109"/>
        <w:rPr>
          <w:rFonts w:asciiTheme="minorHAnsi" w:hAnsiTheme="minorHAnsi" w:cstheme="minorHAnsi"/>
          <w:b/>
          <w:color w:val="0000FF"/>
          <w:sz w:val="24"/>
          <w:szCs w:val="24"/>
        </w:rPr>
      </w:pPr>
    </w:p>
    <w:p w14:paraId="67750B63" w14:textId="77777777" w:rsidR="00E450ED" w:rsidRDefault="00F67B58" w:rsidP="00F67B58">
      <w:pPr>
        <w:jc w:val="both"/>
        <w:rPr>
          <w:rFonts w:asciiTheme="minorHAnsi" w:hAnsiTheme="minorHAnsi" w:cstheme="minorHAnsi"/>
          <w:sz w:val="24"/>
          <w:szCs w:val="24"/>
        </w:rPr>
      </w:pPr>
      <w:r w:rsidRPr="00E450ED">
        <w:rPr>
          <w:rFonts w:asciiTheme="minorHAnsi" w:hAnsiTheme="minorHAnsi" w:cstheme="minorHAnsi"/>
          <w:sz w:val="24"/>
          <w:szCs w:val="24"/>
        </w:rPr>
        <w:t>O</w:t>
      </w:r>
      <w:r w:rsidR="00011ECB" w:rsidRPr="00E450ED">
        <w:rPr>
          <w:rFonts w:asciiTheme="minorHAnsi" w:hAnsiTheme="minorHAnsi" w:cstheme="minorHAnsi"/>
          <w:sz w:val="24"/>
          <w:szCs w:val="24"/>
        </w:rPr>
        <w:t xml:space="preserve"> </w:t>
      </w:r>
      <w:r w:rsidRPr="00E450ED">
        <w:rPr>
          <w:rFonts w:asciiTheme="minorHAnsi" w:hAnsiTheme="minorHAnsi" w:cstheme="minorHAnsi"/>
          <w:sz w:val="24"/>
          <w:szCs w:val="24"/>
        </w:rPr>
        <w:t>CODIP fornecido é representado por uma combinação alfanumérica que reflete as características do produto. A combinação alfanumérica reflete, em ordem decrescente, a importância de cada característica do produto, começando pela mais relevante.</w:t>
      </w:r>
    </w:p>
    <w:p w14:paraId="12F368B7" w14:textId="6E5FACCC" w:rsidR="00E450ED" w:rsidRPr="00E450ED" w:rsidRDefault="00E450ED" w:rsidP="00F67B58">
      <w:pPr>
        <w:jc w:val="both"/>
        <w:rPr>
          <w:rFonts w:asciiTheme="minorHAnsi" w:hAnsiTheme="minorHAnsi" w:cstheme="minorHAnsi"/>
          <w:sz w:val="24"/>
          <w:szCs w:val="24"/>
        </w:rPr>
      </w:pPr>
      <w:r w:rsidRPr="00E450ED">
        <w:rPr>
          <w:rFonts w:asciiTheme="minorHAnsi" w:hAnsiTheme="minorHAnsi" w:cstheme="minorHAnsi"/>
          <w:sz w:val="24"/>
          <w:szCs w:val="24"/>
        </w:rPr>
        <w:lastRenderedPageBreak/>
        <w:t>Exemplo de formação do CODIP: A1B1C1D1 - Filtro Sivex (de alumínio), com espessura menor que 13 mm, formato redondo e porosidade até 10 ppi.</w:t>
      </w:r>
    </w:p>
    <w:p w14:paraId="406F8B03" w14:textId="5FEFF0BD" w:rsidR="00F67B58" w:rsidRPr="00E450ED" w:rsidRDefault="00F67B58" w:rsidP="00F67B58">
      <w:pPr>
        <w:jc w:val="both"/>
        <w:rPr>
          <w:rFonts w:asciiTheme="minorHAnsi" w:hAnsiTheme="minorHAnsi" w:cstheme="minorHAnsi"/>
          <w:sz w:val="24"/>
          <w:szCs w:val="24"/>
        </w:rPr>
      </w:pPr>
      <w:r w:rsidRPr="00E450ED">
        <w:rPr>
          <w:rFonts w:asciiTheme="minorHAnsi" w:hAnsiTheme="minorHAnsi" w:cstheme="minorHAnsi"/>
          <w:sz w:val="24"/>
          <w:szCs w:val="24"/>
        </w:rPr>
        <w:t xml:space="preserve"> </w:t>
      </w: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4"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4"/>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w:t>
      </w:r>
      <w:r w:rsidRPr="00AC6BB5">
        <w:rPr>
          <w:rFonts w:asciiTheme="minorHAnsi" w:hAnsiTheme="minorHAnsi" w:cstheme="minorHAnsi"/>
          <w:color w:val="000000"/>
          <w:sz w:val="24"/>
          <w:szCs w:val="24"/>
        </w:rPr>
        <w:lastRenderedPageBreak/>
        <w:t xml:space="preserve">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lastRenderedPageBreak/>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5" w:name="_Toc340425366"/>
      <w:r w:rsidRPr="00AC6BB5">
        <w:rPr>
          <w:rFonts w:asciiTheme="minorHAnsi" w:hAnsiTheme="minorHAnsi" w:cstheme="minorHAnsi"/>
          <w:szCs w:val="24"/>
        </w:rPr>
        <w:lastRenderedPageBreak/>
        <w:t>IV – PROCESSOS DE DISTRIBUIÇÃO E DE VENDA</w:t>
      </w:r>
      <w:bookmarkEnd w:id="15"/>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6"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6"/>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 xml:space="preserve">trading </w:t>
      </w:r>
      <w:proofErr w:type="gramStart"/>
      <w:r w:rsidRPr="00AC6BB5">
        <w:rPr>
          <w:rFonts w:asciiTheme="minorHAnsi" w:hAnsiTheme="minorHAnsi" w:cstheme="minorHAnsi"/>
          <w:b/>
          <w:sz w:val="24"/>
        </w:rPr>
        <w:t>company</w:t>
      </w:r>
      <w:r w:rsidRPr="00AC6BB5">
        <w:rPr>
          <w:rFonts w:asciiTheme="minorHAnsi" w:hAnsiTheme="minorHAnsi" w:cstheme="minorHAnsi"/>
          <w:sz w:val="24"/>
        </w:rPr>
        <w:t>, etc.</w:t>
      </w:r>
      <w:proofErr w:type="gramEnd"/>
      <w:r w:rsidRPr="00AC6BB5">
        <w:rPr>
          <w:rFonts w:asciiTheme="minorHAnsi" w:hAnsiTheme="minorHAnsi" w:cstheme="minorHAnsi"/>
          <w:sz w:val="24"/>
        </w:rPr>
        <w:t xml:space="preserve">)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7" w:name="_Toc340425368"/>
      <w:r w:rsidRPr="00AC6BB5">
        <w:rPr>
          <w:rFonts w:asciiTheme="minorHAnsi" w:hAnsiTheme="minorHAnsi" w:cstheme="minorHAnsi"/>
        </w:rPr>
        <w:t>8.</w:t>
      </w:r>
      <w:r w:rsidRPr="00AC6BB5">
        <w:rPr>
          <w:rFonts w:asciiTheme="minorHAnsi" w:hAnsiTheme="minorHAnsi" w:cstheme="minorHAnsi"/>
        </w:rPr>
        <w:tab/>
        <w:t>Processo de Venda</w:t>
      </w:r>
      <w:bookmarkEnd w:id="17"/>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 xml:space="preserve">termos de pagamento em (i), (ii) e (iii) (e.g. à vista, pagamento antecipado, descontos, </w:t>
      </w:r>
      <w:proofErr w:type="gramStart"/>
      <w:r w:rsidRPr="00AC6BB5">
        <w:rPr>
          <w:rFonts w:asciiTheme="minorHAnsi" w:hAnsiTheme="minorHAnsi" w:cstheme="minorHAnsi"/>
          <w:sz w:val="24"/>
        </w:rPr>
        <w:t>abatimentos, etc.</w:t>
      </w:r>
      <w:proofErr w:type="gramEnd"/>
      <w:r w:rsidRPr="00AC6BB5">
        <w:rPr>
          <w:rFonts w:asciiTheme="minorHAnsi" w:hAnsiTheme="minorHAnsi" w:cstheme="minorHAnsi"/>
          <w:sz w:val="24"/>
        </w:rPr>
        <w:t>).</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w:t>
      </w:r>
      <w:proofErr w:type="gramStart"/>
      <w:r w:rsidRPr="00AC6BB5">
        <w:rPr>
          <w:rFonts w:asciiTheme="minorHAnsi" w:hAnsiTheme="minorHAnsi" w:cstheme="minorHAnsi"/>
          <w:sz w:val="24"/>
        </w:rPr>
        <w:t>contratos, etc</w:t>
      </w:r>
      <w:proofErr w:type="gramEnd"/>
      <w:r w:rsidRPr="00AC6BB5">
        <w:rPr>
          <w:rFonts w:asciiTheme="minorHAnsi" w:hAnsiTheme="minorHAnsi" w:cstheme="minorHAnsi"/>
          <w:sz w:val="24"/>
        </w:rPr>
        <w:t xml:space="preserve">).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proofErr w:type="gramStart"/>
      <w:r w:rsidRPr="00AC6BB5">
        <w:rPr>
          <w:rFonts w:asciiTheme="minorHAnsi" w:hAnsiTheme="minorHAnsi" w:cstheme="minorHAnsi"/>
          <w:b/>
          <w:sz w:val="24"/>
        </w:rPr>
        <w:t>pallet</w:t>
      </w:r>
      <w:r w:rsidRPr="00AC6BB5">
        <w:rPr>
          <w:rFonts w:asciiTheme="minorHAnsi" w:hAnsiTheme="minorHAnsi" w:cstheme="minorHAnsi"/>
          <w:sz w:val="24"/>
        </w:rPr>
        <w:t>, etc.</w:t>
      </w:r>
      <w:proofErr w:type="gramEnd"/>
      <w:r w:rsidRPr="00AC6BB5">
        <w:rPr>
          <w:rFonts w:asciiTheme="minorHAnsi" w:hAnsiTheme="minorHAnsi" w:cstheme="minorHAnsi"/>
          <w:sz w:val="24"/>
        </w:rPr>
        <w:t xml:space="preserve">)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proofErr w:type="gramStart"/>
      <w:r w:rsidRPr="00AC6BB5">
        <w:rPr>
          <w:rFonts w:asciiTheme="minorHAnsi" w:hAnsiTheme="minorHAnsi" w:cstheme="minorHAnsi"/>
          <w:b/>
          <w:sz w:val="24"/>
        </w:rPr>
        <w:t>works</w:t>
      </w:r>
      <w:r w:rsidRPr="00AC6BB5">
        <w:rPr>
          <w:rFonts w:asciiTheme="minorHAnsi" w:hAnsiTheme="minorHAnsi" w:cstheme="minorHAnsi"/>
          <w:sz w:val="24"/>
        </w:rPr>
        <w:t>, etc.</w:t>
      </w:r>
      <w:proofErr w:type="gramEnd"/>
      <w:r w:rsidRPr="00AC6BB5">
        <w:rPr>
          <w:rFonts w:asciiTheme="minorHAnsi" w:hAnsiTheme="minorHAnsi" w:cstheme="minorHAnsi"/>
          <w:sz w:val="24"/>
        </w:rPr>
        <w:t>)</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18" w:name="_Toc340425369"/>
      <w:r w:rsidRPr="00AC6BB5">
        <w:rPr>
          <w:rFonts w:asciiTheme="minorHAnsi" w:hAnsiTheme="minorHAnsi" w:cstheme="minorHAnsi"/>
          <w:szCs w:val="24"/>
        </w:rPr>
        <w:lastRenderedPageBreak/>
        <w:t>V – APURAÇÃO DO VALOR NORMAL</w:t>
      </w:r>
      <w:bookmarkEnd w:id="18"/>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19" w:name="_Toc340425370"/>
      <w:r w:rsidRPr="00AC6BB5">
        <w:rPr>
          <w:rFonts w:asciiTheme="minorHAnsi" w:hAnsiTheme="minorHAnsi" w:cstheme="minorHAnsi"/>
        </w:rPr>
        <w:t>Item A – Vendas no Mercado Interno, Exportações para Terceiro País</w:t>
      </w:r>
      <w:bookmarkEnd w:id="19"/>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5F8CE47A"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r>
      <w:r w:rsidR="004B18BA">
        <w:rPr>
          <w:rFonts w:asciiTheme="minorHAnsi" w:hAnsiTheme="minorHAnsi" w:cstheme="minorHAnsi"/>
          <w:b/>
          <w:sz w:val="24"/>
          <w:szCs w:val="24"/>
        </w:rPr>
        <w:tab/>
      </w:r>
      <w:r w:rsidRPr="00AC6BB5">
        <w:rPr>
          <w:rFonts w:asciiTheme="minorHAnsi" w:hAnsiTheme="minorHAnsi" w:cstheme="minorHAnsi"/>
          <w:b/>
          <w:sz w:val="24"/>
          <w:szCs w:val="24"/>
        </w:rPr>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22638909"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r>
      <w:r w:rsidR="004B18BA">
        <w:rPr>
          <w:rFonts w:asciiTheme="minorHAnsi" w:hAnsiTheme="minorHAnsi" w:cstheme="minorHAnsi"/>
          <w:b/>
          <w:sz w:val="24"/>
          <w:szCs w:val="24"/>
        </w:rPr>
        <w:tab/>
      </w:r>
      <w:r w:rsidRPr="00AC6BB5">
        <w:rPr>
          <w:rFonts w:asciiTheme="minorHAnsi" w:hAnsiTheme="minorHAnsi" w:cstheme="minorHAnsi"/>
          <w:b/>
          <w:sz w:val="24"/>
          <w:szCs w:val="24"/>
        </w:rPr>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w:t>
      </w:r>
      <w:r w:rsidRPr="00AC6BB5">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0814D60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004B18BA">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4998DAF5"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004B18BA">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w:t>
      </w:r>
      <w:proofErr w:type="gramStart"/>
      <w:r w:rsidRPr="00AC6BB5">
        <w:rPr>
          <w:rFonts w:asciiTheme="minorHAnsi" w:hAnsiTheme="minorHAnsi" w:cstheme="minorHAnsi"/>
          <w:sz w:val="24"/>
        </w:rPr>
        <w:t>AAAA</w:t>
      </w:r>
      <w:r w:rsidRPr="00AC6BB5">
        <w:rPr>
          <w:rFonts w:asciiTheme="minorHAnsi" w:hAnsiTheme="minorHAnsi" w:cstheme="minorHAnsi"/>
          <w:sz w:val="24"/>
          <w:szCs w:val="24"/>
        </w:rPr>
        <w:t xml:space="preserve"> .</w:t>
      </w:r>
      <w:proofErr w:type="gramEnd"/>
      <w:r w:rsidRPr="00AC6BB5">
        <w:rPr>
          <w:rFonts w:asciiTheme="minorHAnsi" w:hAnsiTheme="minorHAnsi" w:cstheme="minorHAnsi"/>
          <w:sz w:val="24"/>
          <w:szCs w:val="24"/>
        </w:rPr>
        <w:t xml:space="preserve">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411E7C71"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004B18BA">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6 até n </w:t>
      </w:r>
      <w:proofErr w:type="gramStart"/>
      <w:r w:rsidRPr="00AC6BB5">
        <w:rPr>
          <w:rFonts w:asciiTheme="minorHAnsi" w:hAnsiTheme="minorHAnsi" w:cstheme="minorHAnsi"/>
          <w:sz w:val="24"/>
          <w:szCs w:val="24"/>
        </w:rPr>
        <w:t>=  especificar</w:t>
      </w:r>
      <w:proofErr w:type="gramEnd"/>
      <w:r w:rsidRPr="00AC6BB5">
        <w:rPr>
          <w:rFonts w:asciiTheme="minorHAnsi" w:hAnsiTheme="minorHAnsi" w:cstheme="minorHAnsi"/>
          <w:sz w:val="24"/>
          <w:szCs w:val="24"/>
        </w:rPr>
        <w:t xml:space="preserve">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9.(</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proofErr w:type="gramStart"/>
      <w:r w:rsidRPr="00AC6BB5">
        <w:rPr>
          <w:rFonts w:asciiTheme="minorHAnsi" w:hAnsiTheme="minorHAnsi" w:cstheme="minorHAnsi"/>
          <w:b/>
          <w:sz w:val="24"/>
          <w:szCs w:val="24"/>
        </w:rPr>
        <w:t>fabrica</w:t>
      </w:r>
      <w:proofErr w:type="gramEnd"/>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29B8E069" w:rsidR="00F67B58" w:rsidRPr="004B18BA" w:rsidRDefault="00F67B58" w:rsidP="00F67B58">
      <w:pPr>
        <w:ind w:left="2127" w:hanging="2127"/>
        <w:jc w:val="both"/>
        <w:rPr>
          <w:rFonts w:asciiTheme="minorHAnsi" w:hAnsiTheme="minorHAnsi" w:cstheme="minorHAnsi"/>
          <w:b/>
          <w:sz w:val="24"/>
          <w:szCs w:val="24"/>
        </w:rPr>
      </w:pPr>
      <w:r w:rsidRPr="004B18BA">
        <w:rPr>
          <w:rFonts w:asciiTheme="minorHAnsi" w:hAnsiTheme="minorHAnsi" w:cstheme="minorHAnsi"/>
          <w:b/>
          <w:sz w:val="24"/>
          <w:szCs w:val="24"/>
        </w:rPr>
        <w:t>Campo Nº 11.0</w:t>
      </w:r>
      <w:r w:rsidRPr="004B18BA">
        <w:rPr>
          <w:rFonts w:asciiTheme="minorHAnsi" w:hAnsiTheme="minorHAnsi" w:cstheme="minorHAnsi"/>
          <w:b/>
          <w:sz w:val="24"/>
          <w:szCs w:val="24"/>
        </w:rPr>
        <w:tab/>
        <w:t>Quantidade Vendida (</w:t>
      </w:r>
      <w:r w:rsidR="009602AD" w:rsidRPr="004B18BA">
        <w:rPr>
          <w:rFonts w:asciiTheme="minorHAnsi" w:hAnsiTheme="minorHAnsi" w:cstheme="minorHAnsi"/>
          <w:b/>
          <w:sz w:val="24"/>
          <w:szCs w:val="24"/>
        </w:rPr>
        <w:t>unidade de peso: kg ou t</w:t>
      </w:r>
      <w:r w:rsidRPr="004B18BA">
        <w:rPr>
          <w:rFonts w:asciiTheme="minorHAnsi" w:hAnsiTheme="minorHAnsi" w:cstheme="minorHAnsi"/>
          <w:b/>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3485F589" w:rsidR="00F67B58" w:rsidRPr="004B18BA" w:rsidRDefault="00F67B58" w:rsidP="00F67B58">
      <w:pPr>
        <w:ind w:left="2127" w:hanging="2127"/>
        <w:jc w:val="both"/>
        <w:rPr>
          <w:rFonts w:asciiTheme="minorHAnsi" w:hAnsiTheme="minorHAnsi" w:cstheme="minorHAnsi"/>
          <w:sz w:val="24"/>
          <w:szCs w:val="24"/>
        </w:rPr>
      </w:pPr>
      <w:r w:rsidRPr="004B18BA">
        <w:rPr>
          <w:rFonts w:asciiTheme="minorHAnsi" w:hAnsiTheme="minorHAnsi" w:cstheme="minorHAnsi"/>
          <w:sz w:val="24"/>
          <w:szCs w:val="24"/>
        </w:rPr>
        <w:t>Observação:</w:t>
      </w:r>
      <w:r w:rsidRPr="004B18BA">
        <w:rPr>
          <w:rFonts w:asciiTheme="minorHAnsi" w:hAnsiTheme="minorHAnsi" w:cstheme="minorHAnsi"/>
          <w:sz w:val="24"/>
          <w:szCs w:val="24"/>
        </w:rPr>
        <w:tab/>
        <w:t>informar a quantidade vendida (</w:t>
      </w:r>
      <w:r w:rsidR="009602AD" w:rsidRPr="004B18BA">
        <w:rPr>
          <w:rFonts w:asciiTheme="minorHAnsi" w:hAnsiTheme="minorHAnsi" w:cstheme="minorHAnsi"/>
          <w:sz w:val="24"/>
          <w:szCs w:val="24"/>
        </w:rPr>
        <w:t>unidade de peso: kg ou t</w:t>
      </w:r>
      <w:r w:rsidRPr="004B18BA">
        <w:rPr>
          <w:rFonts w:asciiTheme="minorHAnsi" w:hAnsiTheme="minorHAnsi" w:cstheme="minorHAnsi"/>
          <w:sz w:val="24"/>
          <w:szCs w:val="24"/>
        </w:rPr>
        <w:t>)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de que forma as devoluções, caso sejam permitidas, afetam seus registros de vendas tanto </w:t>
      </w:r>
      <w:proofErr w:type="gramStart"/>
      <w:r w:rsidRPr="00AC6BB5">
        <w:rPr>
          <w:rFonts w:asciiTheme="minorHAnsi" w:hAnsiTheme="minorHAnsi" w:cstheme="minorHAnsi"/>
          <w:sz w:val="24"/>
          <w:szCs w:val="24"/>
        </w:rPr>
        <w:t>no razão geral</w:t>
      </w:r>
      <w:proofErr w:type="gramEnd"/>
      <w:r w:rsidRPr="00AC6BB5">
        <w:rPr>
          <w:rFonts w:asciiTheme="minorHAnsi" w:hAnsiTheme="minorHAnsi" w:cstheme="minorHAnsi"/>
          <w:sz w:val="24"/>
          <w:szCs w:val="24"/>
        </w:rPr>
        <w:t xml:space="preserve">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13.(</w:t>
      </w:r>
      <w:proofErr w:type="gramEnd"/>
      <w:r w:rsidRPr="00AC6BB5">
        <w:rPr>
          <w:rFonts w:asciiTheme="minorHAnsi" w:hAnsiTheme="minorHAnsi" w:cstheme="minorHAnsi"/>
          <w:b/>
          <w:sz w:val="24"/>
          <w:szCs w:val="24"/>
        </w:rPr>
        <w:t>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w:t>
      </w:r>
      <w:r w:rsidRPr="00AC6BB5">
        <w:rPr>
          <w:rFonts w:asciiTheme="minorHAnsi" w:hAnsiTheme="minorHAnsi" w:cstheme="minorHAnsi"/>
          <w:sz w:val="24"/>
        </w:rPr>
        <w:lastRenderedPageBreak/>
        <w:t>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14.(</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33.(</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AC6BB5">
        <w:rPr>
          <w:rFonts w:asciiTheme="minorHAnsi" w:hAnsiTheme="minorHAnsi" w:cstheme="minorHAnsi"/>
          <w:sz w:val="24"/>
          <w:szCs w:val="24"/>
        </w:rPr>
        <w:t>33.(</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similar é estocado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0"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0"/>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AC6BB5">
              <w:rPr>
                <w:rFonts w:asciiTheme="minorHAnsi" w:hAnsiTheme="minorHAnsi" w:cstheme="minorHAnsi"/>
                <w:snapToGrid/>
                <w:sz w:val="24"/>
                <w:szCs w:val="24"/>
              </w:rPr>
              <w:t>àquela custo</w:t>
            </w:r>
            <w:proofErr w:type="gramEnd"/>
            <w:r w:rsidRPr="00AC6BB5">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1" w:name="_Toc340425372"/>
      <w:r w:rsidRPr="00AC6BB5">
        <w:rPr>
          <w:rFonts w:asciiTheme="minorHAnsi" w:hAnsiTheme="minorHAnsi" w:cstheme="minorHAnsi"/>
          <w:szCs w:val="24"/>
        </w:rPr>
        <w:lastRenderedPageBreak/>
        <w:t>VI – APURAÇÃO DO PREÇO DE EXPORTAÇÃO</w:t>
      </w:r>
      <w:bookmarkEnd w:id="21"/>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2" w:name="_Toc340425373"/>
      <w:r w:rsidR="00BF5965" w:rsidRPr="00AC6BB5">
        <w:rPr>
          <w:rFonts w:asciiTheme="minorHAnsi" w:hAnsiTheme="minorHAnsi" w:cstheme="minorHAnsi"/>
        </w:rPr>
        <w:t>Item C – Exportações para o Brasil</w:t>
      </w:r>
      <w:bookmarkEnd w:id="22"/>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9.(</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 xml:space="preserve">ex </w:t>
      </w:r>
      <w:proofErr w:type="gramStart"/>
      <w:r w:rsidRPr="00AC6BB5">
        <w:rPr>
          <w:rFonts w:asciiTheme="minorHAnsi" w:hAnsiTheme="minorHAnsi" w:cstheme="minorHAnsi"/>
          <w:b/>
          <w:sz w:val="24"/>
          <w:szCs w:val="24"/>
        </w:rPr>
        <w:t>fabrica</w:t>
      </w:r>
      <w:proofErr w:type="gramEnd"/>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3E0CA606" w:rsidR="00F67B58" w:rsidRPr="004B18BA" w:rsidRDefault="00F67B58" w:rsidP="00F67B58">
      <w:pPr>
        <w:ind w:left="2127" w:hanging="2127"/>
        <w:jc w:val="both"/>
        <w:rPr>
          <w:rFonts w:asciiTheme="minorHAnsi" w:hAnsiTheme="minorHAnsi" w:cstheme="minorHAnsi"/>
          <w:b/>
          <w:sz w:val="24"/>
          <w:szCs w:val="24"/>
        </w:rPr>
      </w:pPr>
      <w:r w:rsidRPr="004B18BA">
        <w:rPr>
          <w:rFonts w:asciiTheme="minorHAnsi" w:hAnsiTheme="minorHAnsi" w:cstheme="minorHAnsi"/>
          <w:b/>
          <w:sz w:val="24"/>
          <w:szCs w:val="24"/>
        </w:rPr>
        <w:t>Campo Nº 11.0</w:t>
      </w:r>
      <w:r w:rsidRPr="004B18BA">
        <w:rPr>
          <w:rFonts w:asciiTheme="minorHAnsi" w:hAnsiTheme="minorHAnsi" w:cstheme="minorHAnsi"/>
          <w:b/>
          <w:sz w:val="24"/>
          <w:szCs w:val="24"/>
        </w:rPr>
        <w:tab/>
      </w:r>
      <w:r w:rsidRPr="004B18BA">
        <w:rPr>
          <w:rFonts w:asciiTheme="minorHAnsi" w:hAnsiTheme="minorHAnsi" w:cstheme="minorHAnsi"/>
          <w:b/>
          <w:sz w:val="24"/>
        </w:rPr>
        <w:t>Quantidade Vendida (</w:t>
      </w:r>
      <w:r w:rsidR="009602AD" w:rsidRPr="004B18BA">
        <w:rPr>
          <w:rFonts w:asciiTheme="minorHAnsi" w:hAnsiTheme="minorHAnsi" w:cstheme="minorHAnsi"/>
          <w:b/>
          <w:sz w:val="24"/>
        </w:rPr>
        <w:t>unidade de peso: kg ou t</w:t>
      </w:r>
      <w:r w:rsidRPr="004B18BA">
        <w:rPr>
          <w:rFonts w:asciiTheme="minorHAnsi" w:hAnsiTheme="minorHAnsi" w:cstheme="minorHAnsi"/>
          <w:b/>
          <w:sz w:val="24"/>
        </w:rPr>
        <w:t>)</w:t>
      </w:r>
    </w:p>
    <w:p w14:paraId="395D8EEA" w14:textId="77777777" w:rsidR="00F67B58" w:rsidRPr="004B18BA" w:rsidRDefault="00F67B58" w:rsidP="00F67B58">
      <w:pPr>
        <w:ind w:left="2127" w:hanging="2127"/>
        <w:jc w:val="both"/>
        <w:rPr>
          <w:rFonts w:asciiTheme="minorHAnsi" w:hAnsiTheme="minorHAnsi" w:cstheme="minorHAnsi"/>
          <w:b/>
          <w:sz w:val="24"/>
          <w:szCs w:val="24"/>
        </w:rPr>
      </w:pPr>
    </w:p>
    <w:p w14:paraId="5540789B" w14:textId="77777777" w:rsidR="00F67B58" w:rsidRPr="004B18BA" w:rsidRDefault="00F67B58" w:rsidP="00F67B58">
      <w:pPr>
        <w:ind w:left="2127" w:hanging="2127"/>
        <w:jc w:val="both"/>
        <w:rPr>
          <w:rFonts w:asciiTheme="minorHAnsi" w:hAnsiTheme="minorHAnsi" w:cstheme="minorHAnsi"/>
          <w:sz w:val="24"/>
          <w:szCs w:val="24"/>
        </w:rPr>
      </w:pPr>
      <w:r w:rsidRPr="004B18BA">
        <w:rPr>
          <w:rFonts w:asciiTheme="minorHAnsi" w:hAnsiTheme="minorHAnsi" w:cstheme="minorHAnsi"/>
          <w:sz w:val="24"/>
          <w:szCs w:val="24"/>
        </w:rPr>
        <w:t>Nome do campo:</w:t>
      </w:r>
      <w:r w:rsidRPr="004B18BA">
        <w:rPr>
          <w:rFonts w:asciiTheme="minorHAnsi" w:hAnsiTheme="minorHAnsi" w:cstheme="minorHAnsi"/>
          <w:sz w:val="24"/>
          <w:szCs w:val="24"/>
        </w:rPr>
        <w:tab/>
        <w:t>EQTDVEND</w:t>
      </w:r>
    </w:p>
    <w:p w14:paraId="255FA4BB" w14:textId="77777777" w:rsidR="00F67B58" w:rsidRPr="004B18BA" w:rsidRDefault="00F67B58" w:rsidP="00F67B58">
      <w:pPr>
        <w:ind w:left="2127" w:hanging="2127"/>
        <w:jc w:val="both"/>
        <w:rPr>
          <w:rFonts w:asciiTheme="minorHAnsi" w:hAnsiTheme="minorHAnsi" w:cstheme="minorHAnsi"/>
          <w:sz w:val="24"/>
        </w:rPr>
      </w:pPr>
    </w:p>
    <w:p w14:paraId="613F6C47" w14:textId="0C54BC12" w:rsidR="00F67B58" w:rsidRPr="004B18BA" w:rsidRDefault="00F67B58" w:rsidP="00F67B58">
      <w:pPr>
        <w:ind w:left="2127" w:hanging="2127"/>
        <w:jc w:val="both"/>
        <w:rPr>
          <w:rFonts w:asciiTheme="minorHAnsi" w:hAnsiTheme="minorHAnsi" w:cstheme="minorHAnsi"/>
          <w:sz w:val="24"/>
        </w:rPr>
      </w:pPr>
      <w:r w:rsidRPr="004B18BA">
        <w:rPr>
          <w:rFonts w:asciiTheme="minorHAnsi" w:hAnsiTheme="minorHAnsi" w:cstheme="minorHAnsi"/>
          <w:sz w:val="24"/>
        </w:rPr>
        <w:t>Observação:</w:t>
      </w:r>
      <w:r w:rsidRPr="004B18BA">
        <w:rPr>
          <w:rFonts w:asciiTheme="minorHAnsi" w:hAnsiTheme="minorHAnsi" w:cstheme="minorHAnsi"/>
          <w:sz w:val="24"/>
        </w:rPr>
        <w:tab/>
        <w:t>informar a quantidade vendida (</w:t>
      </w:r>
      <w:r w:rsidR="009602AD" w:rsidRPr="004B18BA">
        <w:rPr>
          <w:rFonts w:asciiTheme="minorHAnsi" w:hAnsiTheme="minorHAnsi" w:cstheme="minorHAnsi"/>
          <w:sz w:val="24"/>
        </w:rPr>
        <w:t>unidade de peso: kg ou t</w:t>
      </w:r>
      <w:r w:rsidRPr="004B18BA">
        <w:rPr>
          <w:rFonts w:asciiTheme="minorHAnsi" w:hAnsiTheme="minorHAnsi" w:cstheme="minorHAnsi"/>
          <w:sz w:val="24"/>
        </w:rPr>
        <w:t>)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de que forma as devoluções, caso sejam permitidas, afetam seus registros de vendas tanto </w:t>
      </w:r>
      <w:proofErr w:type="gramStart"/>
      <w:r w:rsidRPr="00AC6BB5">
        <w:rPr>
          <w:rFonts w:asciiTheme="minorHAnsi" w:hAnsiTheme="minorHAnsi" w:cstheme="minorHAnsi"/>
          <w:sz w:val="24"/>
          <w:szCs w:val="24"/>
        </w:rPr>
        <w:t>no razão geral</w:t>
      </w:r>
      <w:proofErr w:type="gramEnd"/>
      <w:r w:rsidRPr="00AC6BB5">
        <w:rPr>
          <w:rFonts w:asciiTheme="minorHAnsi" w:hAnsiTheme="minorHAnsi" w:cstheme="minorHAnsi"/>
          <w:sz w:val="24"/>
          <w:szCs w:val="24"/>
        </w:rPr>
        <w:t xml:space="preserve">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13.(</w:t>
      </w:r>
      <w:proofErr w:type="gramEnd"/>
      <w:r w:rsidRPr="00AC6BB5">
        <w:rPr>
          <w:rFonts w:asciiTheme="minorHAnsi" w:hAnsiTheme="minorHAnsi" w:cstheme="minorHAnsi"/>
          <w:b/>
          <w:sz w:val="24"/>
          <w:szCs w:val="24"/>
        </w:rPr>
        <w:t>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14.(</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lastRenderedPageBreak/>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w:t>
      </w:r>
      <w:r w:rsidRPr="00AC6BB5">
        <w:rPr>
          <w:rFonts w:asciiTheme="minorHAnsi" w:hAnsiTheme="minorHAnsi" w:cstheme="minorHAnsi"/>
          <w:sz w:val="24"/>
          <w:szCs w:val="24"/>
        </w:rPr>
        <w:lastRenderedPageBreak/>
        <w:t>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de assistência técnica.  Incluir somente as </w:t>
      </w:r>
      <w:r w:rsidRPr="00AC6BB5">
        <w:rPr>
          <w:rFonts w:asciiTheme="minorHAnsi" w:hAnsiTheme="minorHAnsi" w:cstheme="minorHAnsi"/>
          <w:sz w:val="24"/>
          <w:szCs w:val="24"/>
        </w:rPr>
        <w:lastRenderedPageBreak/>
        <w:t>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 xml:space="preserve">.0 a </w:t>
      </w:r>
      <w:proofErr w:type="gramStart"/>
      <w:r w:rsidRPr="00AC6BB5">
        <w:rPr>
          <w:rFonts w:asciiTheme="minorHAnsi" w:hAnsiTheme="minorHAnsi" w:cstheme="minorHAnsi"/>
          <w:sz w:val="24"/>
          <w:szCs w:val="24"/>
        </w:rPr>
        <w:t>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w:t>
      </w:r>
      <w:r w:rsidRPr="00AC6BB5">
        <w:rPr>
          <w:rFonts w:asciiTheme="minorHAnsi" w:hAnsiTheme="minorHAnsi" w:cstheme="minorHAnsi"/>
          <w:sz w:val="24"/>
          <w:szCs w:val="24"/>
        </w:rPr>
        <w:lastRenderedPageBreak/>
        <w:t>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 xml:space="preserve">.0 a </w:t>
      </w:r>
      <w:proofErr w:type="gramStart"/>
      <w:r w:rsidRPr="00AC6BB5">
        <w:rPr>
          <w:rFonts w:asciiTheme="minorHAnsi" w:hAnsiTheme="minorHAnsi" w:cstheme="minorHAnsi"/>
          <w:sz w:val="24"/>
          <w:szCs w:val="24"/>
        </w:rPr>
        <w:t>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3" w:name="_Toc340425374"/>
      <w:r w:rsidRPr="00AC6BB5">
        <w:rPr>
          <w:rFonts w:asciiTheme="minorHAnsi" w:hAnsiTheme="minorHAnsi" w:cstheme="minorHAnsi"/>
        </w:rPr>
        <w:lastRenderedPageBreak/>
        <w:t>VII – VENDAS TOTAIS</w:t>
      </w:r>
      <w:bookmarkEnd w:id="23"/>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4" w:name="_Toc340425375"/>
      <w:r w:rsidRPr="00AC6BB5">
        <w:rPr>
          <w:rFonts w:asciiTheme="minorHAnsi" w:hAnsiTheme="minorHAnsi" w:cstheme="minorHAnsi"/>
        </w:rPr>
        <w:t>ITEM D – REGISTRO DE VENDAS TOTAIS</w:t>
      </w:r>
      <w:bookmarkEnd w:id="24"/>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w:t>
      </w:r>
      <w:proofErr w:type="gramStart"/>
      <w:r w:rsidRPr="00AC6BB5">
        <w:rPr>
          <w:rFonts w:asciiTheme="minorHAnsi" w:hAnsiTheme="minorHAnsi" w:cstheme="minorHAnsi"/>
          <w:sz w:val="24"/>
          <w:szCs w:val="24"/>
        </w:rPr>
        <w:t>coincidir  com</w:t>
      </w:r>
      <w:proofErr w:type="gramEnd"/>
      <w:r w:rsidRPr="00AC6BB5">
        <w:rPr>
          <w:rFonts w:asciiTheme="minorHAnsi" w:hAnsiTheme="minorHAnsi" w:cstheme="minorHAnsi"/>
          <w:sz w:val="24"/>
          <w:szCs w:val="24"/>
        </w:rPr>
        <w:t xml:space="preserve">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w:t>
      </w:r>
      <w:proofErr w:type="gramStart"/>
      <w:r w:rsidRPr="00AC6BB5">
        <w:rPr>
          <w:rFonts w:asciiTheme="minorHAnsi" w:hAnsiTheme="minorHAnsi" w:cstheme="minorHAnsi"/>
          <w:sz w:val="24"/>
          <w:szCs w:val="24"/>
        </w:rPr>
        <w:t>coincidir  com</w:t>
      </w:r>
      <w:proofErr w:type="gramEnd"/>
      <w:r w:rsidRPr="00AC6BB5">
        <w:rPr>
          <w:rFonts w:asciiTheme="minorHAnsi" w:hAnsiTheme="minorHAnsi" w:cstheme="minorHAnsi"/>
          <w:sz w:val="24"/>
          <w:szCs w:val="24"/>
        </w:rPr>
        <w:t xml:space="preserve">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BB045" w14:textId="77777777" w:rsidR="00DC3EBE" w:rsidRDefault="00DC3EBE">
      <w:r>
        <w:separator/>
      </w:r>
    </w:p>
  </w:endnote>
  <w:endnote w:type="continuationSeparator" w:id="0">
    <w:p w14:paraId="307A6F07" w14:textId="77777777" w:rsidR="00DC3EBE" w:rsidRDefault="00DC3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50503" w14:textId="77777777" w:rsidR="00DC3EBE" w:rsidRDefault="00DC3EBE">
      <w:r>
        <w:separator/>
      </w:r>
    </w:p>
  </w:footnote>
  <w:footnote w:type="continuationSeparator" w:id="0">
    <w:p w14:paraId="4086D159" w14:textId="77777777" w:rsidR="00DC3EBE" w:rsidRDefault="00DC3E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2A403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84A3E"/>
    <w:multiLevelType w:val="hybridMultilevel"/>
    <w:tmpl w:val="8B4E9D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7"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6"/>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9"/>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7"/>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8"/>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 w:numId="51" w16cid:durableId="2119252836">
    <w:abstractNumId w:val="0"/>
  </w:num>
  <w:num w:numId="52" w16cid:durableId="1644385421">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0F19"/>
    <w:rsid w:val="00023AD1"/>
    <w:rsid w:val="000321E0"/>
    <w:rsid w:val="00037C6A"/>
    <w:rsid w:val="0007583A"/>
    <w:rsid w:val="000A3261"/>
    <w:rsid w:val="000C0161"/>
    <w:rsid w:val="000C02F8"/>
    <w:rsid w:val="000D21F9"/>
    <w:rsid w:val="000E26AD"/>
    <w:rsid w:val="000E3A80"/>
    <w:rsid w:val="000F5E1A"/>
    <w:rsid w:val="00100B8B"/>
    <w:rsid w:val="00105B5F"/>
    <w:rsid w:val="00126E4E"/>
    <w:rsid w:val="00135903"/>
    <w:rsid w:val="00142CB5"/>
    <w:rsid w:val="00180217"/>
    <w:rsid w:val="00191D5F"/>
    <w:rsid w:val="00192009"/>
    <w:rsid w:val="00216DA0"/>
    <w:rsid w:val="002223F8"/>
    <w:rsid w:val="0024082D"/>
    <w:rsid w:val="00253B0C"/>
    <w:rsid w:val="00261040"/>
    <w:rsid w:val="00261D8C"/>
    <w:rsid w:val="002A30E6"/>
    <w:rsid w:val="002E534C"/>
    <w:rsid w:val="002F6E3C"/>
    <w:rsid w:val="0030361C"/>
    <w:rsid w:val="00310FEB"/>
    <w:rsid w:val="003114B8"/>
    <w:rsid w:val="00365F15"/>
    <w:rsid w:val="00384585"/>
    <w:rsid w:val="00392F62"/>
    <w:rsid w:val="003D5E99"/>
    <w:rsid w:val="003E7405"/>
    <w:rsid w:val="00407491"/>
    <w:rsid w:val="004077DF"/>
    <w:rsid w:val="00420B5B"/>
    <w:rsid w:val="00421672"/>
    <w:rsid w:val="0042380D"/>
    <w:rsid w:val="0046491A"/>
    <w:rsid w:val="00480EEE"/>
    <w:rsid w:val="004A61F3"/>
    <w:rsid w:val="004A6E82"/>
    <w:rsid w:val="004B18BA"/>
    <w:rsid w:val="004B6C1A"/>
    <w:rsid w:val="004B7F16"/>
    <w:rsid w:val="004E419D"/>
    <w:rsid w:val="004F5D31"/>
    <w:rsid w:val="00520430"/>
    <w:rsid w:val="005228D7"/>
    <w:rsid w:val="00534189"/>
    <w:rsid w:val="005853B9"/>
    <w:rsid w:val="0058595D"/>
    <w:rsid w:val="00594CD5"/>
    <w:rsid w:val="005C014F"/>
    <w:rsid w:val="005C591A"/>
    <w:rsid w:val="005F4F87"/>
    <w:rsid w:val="00615FB7"/>
    <w:rsid w:val="0063402E"/>
    <w:rsid w:val="00644CF0"/>
    <w:rsid w:val="0066650A"/>
    <w:rsid w:val="006B0520"/>
    <w:rsid w:val="006B2291"/>
    <w:rsid w:val="006B3908"/>
    <w:rsid w:val="006B7A77"/>
    <w:rsid w:val="006C0461"/>
    <w:rsid w:val="006C4EB1"/>
    <w:rsid w:val="006F15E6"/>
    <w:rsid w:val="00714B95"/>
    <w:rsid w:val="007200EF"/>
    <w:rsid w:val="007202F2"/>
    <w:rsid w:val="00721F4C"/>
    <w:rsid w:val="00730903"/>
    <w:rsid w:val="00733FC4"/>
    <w:rsid w:val="00770C1A"/>
    <w:rsid w:val="00786B29"/>
    <w:rsid w:val="0079053F"/>
    <w:rsid w:val="007D2DB9"/>
    <w:rsid w:val="007D4DE8"/>
    <w:rsid w:val="007E32C2"/>
    <w:rsid w:val="008324C0"/>
    <w:rsid w:val="0084566E"/>
    <w:rsid w:val="00864C9A"/>
    <w:rsid w:val="00885764"/>
    <w:rsid w:val="008D2E90"/>
    <w:rsid w:val="008D467D"/>
    <w:rsid w:val="00903C66"/>
    <w:rsid w:val="00913352"/>
    <w:rsid w:val="00914D11"/>
    <w:rsid w:val="00957453"/>
    <w:rsid w:val="009602AD"/>
    <w:rsid w:val="00964AD2"/>
    <w:rsid w:val="00990C92"/>
    <w:rsid w:val="009B04BC"/>
    <w:rsid w:val="009B33DD"/>
    <w:rsid w:val="009B785C"/>
    <w:rsid w:val="009D1A61"/>
    <w:rsid w:val="009F61CE"/>
    <w:rsid w:val="00A1379E"/>
    <w:rsid w:val="00A34FD5"/>
    <w:rsid w:val="00A43DE1"/>
    <w:rsid w:val="00A64877"/>
    <w:rsid w:val="00A6767A"/>
    <w:rsid w:val="00A96E20"/>
    <w:rsid w:val="00A97948"/>
    <w:rsid w:val="00AA3DFF"/>
    <w:rsid w:val="00AA5E92"/>
    <w:rsid w:val="00AC6BB5"/>
    <w:rsid w:val="00AE286B"/>
    <w:rsid w:val="00B03935"/>
    <w:rsid w:val="00B0538B"/>
    <w:rsid w:val="00B149FF"/>
    <w:rsid w:val="00B150BA"/>
    <w:rsid w:val="00B44A1A"/>
    <w:rsid w:val="00B4667A"/>
    <w:rsid w:val="00B46BB2"/>
    <w:rsid w:val="00B56A6C"/>
    <w:rsid w:val="00B64677"/>
    <w:rsid w:val="00B91324"/>
    <w:rsid w:val="00B93796"/>
    <w:rsid w:val="00BA63F0"/>
    <w:rsid w:val="00BB3088"/>
    <w:rsid w:val="00BB5C50"/>
    <w:rsid w:val="00BC678F"/>
    <w:rsid w:val="00BC7BD4"/>
    <w:rsid w:val="00BD6666"/>
    <w:rsid w:val="00BE30DE"/>
    <w:rsid w:val="00BE5319"/>
    <w:rsid w:val="00BF21F5"/>
    <w:rsid w:val="00BF5965"/>
    <w:rsid w:val="00C04E20"/>
    <w:rsid w:val="00C328AA"/>
    <w:rsid w:val="00C33E33"/>
    <w:rsid w:val="00C45214"/>
    <w:rsid w:val="00C610E7"/>
    <w:rsid w:val="00C66E93"/>
    <w:rsid w:val="00C7031C"/>
    <w:rsid w:val="00CB2A9C"/>
    <w:rsid w:val="00CB562D"/>
    <w:rsid w:val="00CC4CB3"/>
    <w:rsid w:val="00CD0A2C"/>
    <w:rsid w:val="00D225B3"/>
    <w:rsid w:val="00D273CB"/>
    <w:rsid w:val="00D27F83"/>
    <w:rsid w:val="00D50138"/>
    <w:rsid w:val="00D64550"/>
    <w:rsid w:val="00D7167D"/>
    <w:rsid w:val="00DB17E3"/>
    <w:rsid w:val="00DC3EBE"/>
    <w:rsid w:val="00E01091"/>
    <w:rsid w:val="00E20620"/>
    <w:rsid w:val="00E36C12"/>
    <w:rsid w:val="00E4113D"/>
    <w:rsid w:val="00E450ED"/>
    <w:rsid w:val="00E54D08"/>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315CF"/>
    <w:rsid w:val="00F52535"/>
    <w:rsid w:val="00F6721B"/>
    <w:rsid w:val="00F67B58"/>
    <w:rsid w:val="00F93EA7"/>
    <w:rsid w:val="00FC163A"/>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645207269">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mdic/pt-br/assuntos/comercio-exterior/defesa-comercial-e-interesse-publico/arquivos/guias/guia-sdd-se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2.xml><?xml version="1.0" encoding="utf-8"?>
<ds:datastoreItem xmlns:ds="http://schemas.openxmlformats.org/officeDocument/2006/customXml" ds:itemID="{8E5DE169-EECA-455A-BB49-D2BDE0F22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6FEFE9-1BFB-4EF1-927F-6F4142E95605}">
  <ds:schemaRefs>
    <ds:schemaRef ds:uri="http://schemas.microsoft.com/sharepoint/v3/contenttype/forms"/>
  </ds:schemaRefs>
</ds:datastoreItem>
</file>

<file path=customXml/itemProps4.xml><?xml version="1.0" encoding="utf-8"?>
<ds:datastoreItem xmlns:ds="http://schemas.openxmlformats.org/officeDocument/2006/customXml" ds:itemID="{F480B7F8-6462-4F1E-A87A-1981324EE0FD}">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54</Pages>
  <Words>16385</Words>
  <Characters>88485</Characters>
  <Application>Microsoft Office Word</Application>
  <DocSecurity>2</DocSecurity>
  <Lines>737</Lines>
  <Paragraphs>209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Newton Batista da Costa Junior</cp:lastModifiedBy>
  <cp:revision>25</cp:revision>
  <cp:lastPrinted>2015-06-23T12:20:00Z</cp:lastPrinted>
  <dcterms:created xsi:type="dcterms:W3CDTF">2020-09-09T12:15:00Z</dcterms:created>
  <dcterms:modified xsi:type="dcterms:W3CDTF">2025-06-30T13:51:00Z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